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FC" w:rsidRPr="00A866AC" w:rsidRDefault="00A866AC" w:rsidP="00A866A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66AC">
        <w:rPr>
          <w:rFonts w:ascii="Times New Roman" w:hAnsi="Times New Roman"/>
          <w:b/>
        </w:rPr>
        <w:t>ТОМСКАЯ ОБЛАСТЬ</w:t>
      </w:r>
    </w:p>
    <w:p w:rsidR="00A866AC" w:rsidRPr="00A866AC" w:rsidRDefault="00A866AC" w:rsidP="00A866A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66AC">
        <w:rPr>
          <w:rFonts w:ascii="Times New Roman" w:hAnsi="Times New Roman"/>
          <w:b/>
        </w:rPr>
        <w:t>КРИВОШЕИНСКИЙ РАЙОН</w:t>
      </w:r>
    </w:p>
    <w:p w:rsidR="00A866AC" w:rsidRPr="00A866AC" w:rsidRDefault="00A866AC" w:rsidP="00A866AC">
      <w:pPr>
        <w:tabs>
          <w:tab w:val="left" w:pos="1425"/>
        </w:tabs>
        <w:spacing w:after="0" w:line="240" w:lineRule="auto"/>
        <w:ind w:left="-1134" w:right="-426"/>
        <w:jc w:val="center"/>
        <w:rPr>
          <w:rFonts w:ascii="Times New Roman" w:hAnsi="Times New Roman"/>
          <w:b/>
        </w:rPr>
      </w:pPr>
      <w:r w:rsidRPr="00A866AC">
        <w:rPr>
          <w:rFonts w:ascii="Times New Roman" w:hAnsi="Times New Roman"/>
          <w:b/>
        </w:rPr>
        <w:t>МУНИЦИПАЛЬНОЕ ОБРАЗОВАНИЕ ИШТАНСКОЕ СЕЛЬСКОЕ ПОСЕЛЕНИЕ</w:t>
      </w:r>
    </w:p>
    <w:p w:rsidR="00A866AC" w:rsidRDefault="00A0108C" w:rsidP="006404FC">
      <w:pPr>
        <w:tabs>
          <w:tab w:val="left" w:pos="1425"/>
        </w:tabs>
        <w:spacing w:after="0" w:line="240" w:lineRule="auto"/>
        <w:rPr>
          <w:rFonts w:ascii="Times New Roman" w:hAnsi="Times New Roman"/>
          <w:b/>
        </w:rPr>
      </w:pPr>
      <w:r w:rsidRPr="00CD388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54.9pt;margin-top:107.85pt;width:64.2pt;height:30.75pt;z-index:251660288;mso-position-horizontal-relative:margin;mso-position-vertical-relative:margin" fillcolor="green" strokecolor="yellow">
            <v:shadow color="#b2b2b2" opacity="52429f" offset="3pt"/>
            <v:textpath style="font-family:&quot;Simplified Arabic Fixed&quot;;font-size:20pt;font-weight:bold;v-text-kern:t" trim="t" fitpath="t" string="№5"/>
            <w10:wrap type="square" anchorx="margin" anchory="margin"/>
          </v:shape>
        </w:pict>
      </w:r>
      <w:r w:rsidR="00CD3882" w:rsidRPr="00CD3882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17.55pt;margin-top:43.75pt;width:529.8pt;height:82.4pt;z-index:251658240;mso-wrap-style:none;mso-position-horizontal-relative:margin;mso-position-vertical-relative:margin;v-text-anchor:middle" adj="5665" fillcolor="green" strokecolor="yellow">
            <v:stroke joinstyle="miter"/>
            <v:shadow color="#868686"/>
            <v:textpath style="font-family:&quot;Impact&quot;;font-size:20pt;v-text-kern:t" trim="t" fitpath="t" xscale="f" string="информационный бюллетень&#10;"/>
            <w10:wrap type="square" anchorx="margin" anchory="margin"/>
          </v:shape>
        </w:pict>
      </w:r>
    </w:p>
    <w:p w:rsidR="00A866AC" w:rsidRPr="00A0108C" w:rsidRDefault="00A866AC" w:rsidP="006404FC">
      <w:pPr>
        <w:tabs>
          <w:tab w:val="left" w:pos="142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66AC" w:rsidRPr="00A866AC" w:rsidRDefault="006404FC" w:rsidP="00A866AC">
      <w:pPr>
        <w:pBdr>
          <w:bottom w:val="single" w:sz="8" w:space="1" w:color="000000"/>
        </w:pBdr>
        <w:spacing w:after="0"/>
        <w:rPr>
          <w:rFonts w:ascii="Times New Roman" w:hAnsi="Times New Roman"/>
          <w:sz w:val="20"/>
          <w:szCs w:val="20"/>
        </w:rPr>
      </w:pPr>
      <w:r w:rsidRPr="00A0108C">
        <w:rPr>
          <w:rFonts w:ascii="Times New Roman" w:hAnsi="Times New Roman"/>
          <w:b/>
          <w:sz w:val="28"/>
          <w:szCs w:val="28"/>
        </w:rPr>
        <w:t xml:space="preserve">От  </w:t>
      </w:r>
      <w:r w:rsidR="00247A2D" w:rsidRPr="00A0108C">
        <w:rPr>
          <w:rFonts w:ascii="Times New Roman" w:hAnsi="Times New Roman"/>
          <w:b/>
          <w:sz w:val="28"/>
          <w:szCs w:val="28"/>
        </w:rPr>
        <w:t>22</w:t>
      </w:r>
      <w:r w:rsidRPr="00A0108C">
        <w:rPr>
          <w:rFonts w:ascii="Times New Roman" w:hAnsi="Times New Roman"/>
          <w:b/>
          <w:sz w:val="28"/>
          <w:szCs w:val="28"/>
        </w:rPr>
        <w:t>.04. 2024 года</w:t>
      </w:r>
      <w:r>
        <w:rPr>
          <w:rFonts w:ascii="Times New Roman" w:hAnsi="Times New Roman"/>
        </w:rPr>
        <w:tab/>
      </w:r>
      <w:r w:rsidR="00A866AC">
        <w:rPr>
          <w:rFonts w:ascii="Times New Roman" w:hAnsi="Times New Roman"/>
        </w:rPr>
        <w:t xml:space="preserve">                        </w:t>
      </w:r>
      <w:r w:rsidR="00A0108C">
        <w:rPr>
          <w:rFonts w:ascii="Times New Roman" w:hAnsi="Times New Roman"/>
        </w:rPr>
        <w:t xml:space="preserve">                  </w:t>
      </w:r>
      <w:r w:rsidR="00A866AC">
        <w:rPr>
          <w:rFonts w:ascii="Times New Roman" w:hAnsi="Times New Roman"/>
        </w:rPr>
        <w:t xml:space="preserve"> </w:t>
      </w:r>
      <w:r w:rsidR="00A866AC" w:rsidRPr="00A866AC">
        <w:rPr>
          <w:rFonts w:ascii="Times New Roman" w:hAnsi="Times New Roman"/>
          <w:sz w:val="20"/>
          <w:szCs w:val="20"/>
        </w:rPr>
        <w:t xml:space="preserve">Учредитель: Администрация Иштанского сельского </w:t>
      </w:r>
      <w:r w:rsidR="00A0108C">
        <w:rPr>
          <w:rFonts w:ascii="Times New Roman" w:hAnsi="Times New Roman"/>
          <w:sz w:val="20"/>
          <w:szCs w:val="20"/>
        </w:rPr>
        <w:t xml:space="preserve">  поселения                          </w:t>
      </w:r>
    </w:p>
    <w:p w:rsidR="006404FC" w:rsidRPr="00C73CD5" w:rsidRDefault="006404FC" w:rsidP="00A866AC">
      <w:pPr>
        <w:pStyle w:val="ConsNormal"/>
        <w:widowControl/>
        <w:tabs>
          <w:tab w:val="left" w:pos="6663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73CD5">
        <w:rPr>
          <w:rFonts w:ascii="Times New Roman" w:hAnsi="Times New Roman" w:cs="Times New Roman"/>
          <w:b/>
          <w:bCs/>
          <w:sz w:val="18"/>
          <w:szCs w:val="18"/>
        </w:rPr>
        <w:t>Информационный бюллетень муниципальных правовых актов Иштанского сельского поселения</w:t>
      </w:r>
    </w:p>
    <w:p w:rsidR="00C73CD5" w:rsidRPr="00C73CD5" w:rsidRDefault="006404FC" w:rsidP="00A866AC">
      <w:pPr>
        <w:pStyle w:val="ConsNormal"/>
        <w:widowControl/>
        <w:tabs>
          <w:tab w:val="left" w:pos="6096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73CD5">
        <w:rPr>
          <w:rFonts w:ascii="Times New Roman" w:hAnsi="Times New Roman" w:cs="Times New Roman"/>
          <w:sz w:val="18"/>
          <w:szCs w:val="18"/>
        </w:rPr>
        <w:t>Официальное издание, учрежденное решением Совета Иштанского сельского поселения первого созыва 10.11.2005 г. №14 исключ</w:t>
      </w:r>
      <w:r w:rsidR="00A866AC" w:rsidRPr="00C73CD5">
        <w:rPr>
          <w:rFonts w:ascii="Times New Roman" w:hAnsi="Times New Roman" w:cs="Times New Roman"/>
          <w:sz w:val="18"/>
          <w:szCs w:val="18"/>
        </w:rPr>
        <w:t xml:space="preserve">ительно для издания официальных </w:t>
      </w:r>
      <w:r w:rsidRPr="00C73CD5">
        <w:rPr>
          <w:rFonts w:ascii="Times New Roman" w:hAnsi="Times New Roman" w:cs="Times New Roman"/>
          <w:sz w:val="18"/>
          <w:szCs w:val="18"/>
        </w:rPr>
        <w:t xml:space="preserve">сообщений и материалов, нормативных и иных актов </w:t>
      </w:r>
    </w:p>
    <w:p w:rsidR="006404FC" w:rsidRPr="00C73CD5" w:rsidRDefault="006404FC" w:rsidP="00A866AC">
      <w:pPr>
        <w:pStyle w:val="ConsNormal"/>
        <w:widowControl/>
        <w:tabs>
          <w:tab w:val="left" w:pos="6096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73CD5">
        <w:rPr>
          <w:rFonts w:ascii="Times New Roman" w:hAnsi="Times New Roman" w:cs="Times New Roman"/>
          <w:sz w:val="18"/>
          <w:szCs w:val="18"/>
        </w:rPr>
        <w:t>муниципального образования Иштанское сельское поселение</w:t>
      </w:r>
    </w:p>
    <w:p w:rsidR="006404FC" w:rsidRPr="00C73CD5" w:rsidRDefault="006404FC" w:rsidP="006404FC">
      <w:pPr>
        <w:pStyle w:val="Con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866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C73CD5">
        <w:rPr>
          <w:rFonts w:ascii="Times New Roman" w:hAnsi="Times New Roman" w:cs="Times New Roman"/>
          <w:sz w:val="18"/>
          <w:szCs w:val="18"/>
        </w:rPr>
        <w:t>Количество экземпляров - 6</w:t>
      </w:r>
    </w:p>
    <w:p w:rsidR="006404FC" w:rsidRPr="00C73CD5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73CD5">
        <w:rPr>
          <w:rFonts w:ascii="Times New Roman" w:hAnsi="Times New Roman" w:cs="Times New Roman"/>
          <w:sz w:val="18"/>
          <w:szCs w:val="18"/>
        </w:rPr>
        <w:t xml:space="preserve">Адрес издания: 636312 с. Иштан, Томской области, </w:t>
      </w:r>
    </w:p>
    <w:p w:rsidR="006404FC" w:rsidRPr="00C73CD5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73CD5">
        <w:rPr>
          <w:rFonts w:ascii="Times New Roman" w:hAnsi="Times New Roman" w:cs="Times New Roman"/>
          <w:sz w:val="18"/>
          <w:szCs w:val="18"/>
        </w:rPr>
        <w:t xml:space="preserve">      Кривошеинского района, ул. Лесная, 1а, тел: 43500</w:t>
      </w:r>
    </w:p>
    <w:p w:rsidR="006404FC" w:rsidRDefault="006404FC" w:rsidP="006404FC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6404FC" w:rsidRDefault="00CD3882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882"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left:0;text-align:left;margin-left:84.55pt;margin-top:272.9pt;width:402.6pt;height:25.1pt;z-index:251662336;mso-position-horizontal-relative:margin;mso-position-vertical-relative:margin" fillcolor="#c00000" stroked="f">
            <v:shadow color="#b2b2b2" opacity="52429f" offset="3pt"/>
            <v:textpath style="font-family:&quot;Shruti&quot;;font-size:18pt;font-style:italic;v-text-kern:t" trim="t" fitpath="t" string="Срочный выпуск!"/>
            <w10:wrap type="square" anchorx="margin" anchory="margin"/>
          </v:shape>
        </w:pict>
      </w:r>
      <w:r w:rsidR="00C73C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CD5" w:rsidRDefault="00C73CD5" w:rsidP="006404F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04FC" w:rsidRPr="00C73CD5" w:rsidRDefault="00C73CD5" w:rsidP="006404F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3CD5">
        <w:rPr>
          <w:rFonts w:ascii="Times New Roman" w:hAnsi="Times New Roman" w:cs="Times New Roman"/>
          <w:b/>
          <w:i/>
          <w:sz w:val="40"/>
          <w:szCs w:val="40"/>
        </w:rPr>
        <w:t>ИНФОРМАЦИЯ.</w:t>
      </w:r>
    </w:p>
    <w:p w:rsidR="00C73CD5" w:rsidRDefault="00C73CD5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778" w:rsidRDefault="00A43778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</w:t>
      </w:r>
      <w:r w:rsidR="00A01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13.1 Федерального закона от 24.07.202г. № 101-ФЗ «Об обороте земель сельскохозяйственного назначения» извещаются участники общей долевой собственности на земельный участок с кадастровым номером 70:09:0000000:14 в границах КСП «Приобское</w:t>
      </w:r>
      <w:r w:rsidR="00547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о необхо</w:t>
      </w:r>
      <w:r w:rsidR="00547F39">
        <w:rPr>
          <w:rFonts w:ascii="Times New Roman" w:hAnsi="Times New Roman" w:cs="Times New Roman"/>
          <w:sz w:val="28"/>
          <w:szCs w:val="28"/>
        </w:rPr>
        <w:t>димости согласования проекта межевания земельных участков.</w:t>
      </w:r>
    </w:p>
    <w:p w:rsidR="00547F39" w:rsidRDefault="00547F39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работ по подготовке проекта межевания земельных участков: Желтова Людмила Михайловна, почтовый адрес: Томская обла</w:t>
      </w:r>
      <w:r w:rsidR="00A0108C">
        <w:rPr>
          <w:rFonts w:ascii="Times New Roman" w:hAnsi="Times New Roman" w:cs="Times New Roman"/>
          <w:sz w:val="28"/>
          <w:szCs w:val="28"/>
        </w:rPr>
        <w:t>сть, Кривошеинский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Никольское, ул</w:t>
      </w:r>
      <w:r w:rsidR="00A01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Советская, д.6,</w:t>
      </w:r>
      <w:r w:rsidR="00A0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кв.2,тел.:8-923-</w:t>
      </w:r>
      <w:r w:rsidR="00A0108C">
        <w:rPr>
          <w:rFonts w:ascii="Times New Roman" w:hAnsi="Times New Roman" w:cs="Times New Roman"/>
          <w:sz w:val="28"/>
          <w:szCs w:val="28"/>
        </w:rPr>
        <w:t>423-</w:t>
      </w:r>
      <w:r>
        <w:rPr>
          <w:rFonts w:ascii="Times New Roman" w:hAnsi="Times New Roman" w:cs="Times New Roman"/>
          <w:sz w:val="28"/>
          <w:szCs w:val="28"/>
        </w:rPr>
        <w:t>59-57.</w:t>
      </w:r>
    </w:p>
    <w:p w:rsidR="00547F39" w:rsidRDefault="00547F39" w:rsidP="00547F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 земельных участков подготовил кадастровый инженер Ковальков Александр Николаевич, квалификационный аттестат № 70-12-200, почтовый адрес: 634009, Томская область, г. Томск, пр-т. Ленина, 166, БЦ «Лидер», оф.8, адрес электронной почты: </w:t>
      </w:r>
      <w:hyperlink r:id="rId7" w:history="1">
        <w:r w:rsidRPr="000F4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Bazistomsk</w:t>
        </w:r>
        <w:r w:rsidRPr="00547F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4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7F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4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7F39">
        <w:rPr>
          <w:rFonts w:ascii="Times New Roman" w:hAnsi="Times New Roman" w:cs="Times New Roman"/>
          <w:sz w:val="28"/>
          <w:szCs w:val="28"/>
        </w:rPr>
        <w:t xml:space="preserve">. </w:t>
      </w:r>
      <w:r w:rsidR="00221A54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 xml:space="preserve"> 34-01-02.</w:t>
      </w:r>
    </w:p>
    <w:p w:rsidR="00547F39" w:rsidRPr="00547F39" w:rsidRDefault="00547F39" w:rsidP="00547F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межевания земельных участков можно ознакомиться по адресу: 634009,Томская область, г. Томск, пр-т. Ленина, 166, БЦ «Лидер», оф.8 и предоставить обоснованные возражения относительно размера и местоположения </w:t>
      </w:r>
      <w:r w:rsidR="00A0108C">
        <w:rPr>
          <w:rFonts w:ascii="Times New Roman" w:hAnsi="Times New Roman" w:cs="Times New Roman"/>
          <w:sz w:val="28"/>
          <w:szCs w:val="28"/>
        </w:rPr>
        <w:t>границ,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в счет земельных долей земельного</w:t>
      </w:r>
      <w:r w:rsidR="0022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в течени</w:t>
      </w:r>
      <w:r w:rsidR="00A010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(тридцати) дней с момента опубликования настоящего извещения.</w:t>
      </w:r>
    </w:p>
    <w:p w:rsidR="00547F39" w:rsidRDefault="00547F39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778" w:rsidRDefault="00A43778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778" w:rsidRDefault="00A43778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3778" w:rsidRDefault="00A43778" w:rsidP="006404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512" w:rsidRDefault="00460512" w:rsidP="006404FC">
      <w:pPr>
        <w:spacing w:line="240" w:lineRule="auto"/>
        <w:jc w:val="both"/>
      </w:pPr>
    </w:p>
    <w:sectPr w:rsidR="00460512" w:rsidSect="00A866AC"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48" w:rsidRDefault="00425248" w:rsidP="00A866AC">
      <w:pPr>
        <w:spacing w:after="0" w:line="240" w:lineRule="auto"/>
      </w:pPr>
      <w:r>
        <w:separator/>
      </w:r>
    </w:p>
  </w:endnote>
  <w:endnote w:type="continuationSeparator" w:id="1">
    <w:p w:rsidR="00425248" w:rsidRDefault="00425248" w:rsidP="00A8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48" w:rsidRDefault="00425248" w:rsidP="00A866AC">
      <w:pPr>
        <w:spacing w:after="0" w:line="240" w:lineRule="auto"/>
      </w:pPr>
      <w:r>
        <w:separator/>
      </w:r>
    </w:p>
  </w:footnote>
  <w:footnote w:type="continuationSeparator" w:id="1">
    <w:p w:rsidR="00425248" w:rsidRDefault="00425248" w:rsidP="00A8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369"/>
    <w:multiLevelType w:val="hybridMultilevel"/>
    <w:tmpl w:val="FF483666"/>
    <w:lvl w:ilvl="0" w:tplc="70141D1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4F6A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8B1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83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0ED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C33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801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82A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211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>
      <o:colormru v:ext="edit" colors="green"/>
      <o:colormenu v:ext="edit" fillcolor="#c00000" strokecolor="yellow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4FC"/>
    <w:rsid w:val="00186DFD"/>
    <w:rsid w:val="00221A54"/>
    <w:rsid w:val="00247A2D"/>
    <w:rsid w:val="00425248"/>
    <w:rsid w:val="00460512"/>
    <w:rsid w:val="00547F39"/>
    <w:rsid w:val="006404FC"/>
    <w:rsid w:val="007B57BF"/>
    <w:rsid w:val="00937369"/>
    <w:rsid w:val="00A0108C"/>
    <w:rsid w:val="00A43778"/>
    <w:rsid w:val="00A866AC"/>
    <w:rsid w:val="00C73CD5"/>
    <w:rsid w:val="00CD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green"/>
      <o:colormenu v:ext="edit" fillcolor="#c00000" strokecolor="yellow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04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547F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66AC"/>
  </w:style>
  <w:style w:type="paragraph" w:styleId="a6">
    <w:name w:val="footer"/>
    <w:basedOn w:val="a"/>
    <w:link w:val="a7"/>
    <w:uiPriority w:val="99"/>
    <w:semiHidden/>
    <w:unhideWhenUsed/>
    <w:rsid w:val="00A8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zis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6</cp:revision>
  <cp:lastPrinted>2024-04-19T05:34:00Z</cp:lastPrinted>
  <dcterms:created xsi:type="dcterms:W3CDTF">2024-04-19T04:29:00Z</dcterms:created>
  <dcterms:modified xsi:type="dcterms:W3CDTF">2024-04-19T05:35:00Z</dcterms:modified>
</cp:coreProperties>
</file>