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8" w:rsidRDefault="00497998" w:rsidP="004979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566" w:rsidRPr="00771D95" w:rsidRDefault="00452566" w:rsidP="00252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1DCE" w:rsidRPr="00771D95">
        <w:rPr>
          <w:rFonts w:ascii="Times New Roman" w:hAnsi="Times New Roman" w:cs="Times New Roman"/>
          <w:sz w:val="24"/>
          <w:szCs w:val="24"/>
        </w:rPr>
        <w:t>ИШТАН</w:t>
      </w:r>
      <w:r w:rsidRPr="00771D9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97998" w:rsidRPr="00771D95" w:rsidRDefault="00452566" w:rsidP="004F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7998" w:rsidRPr="00771D95" w:rsidRDefault="002A1B01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>с. Иштан</w:t>
      </w:r>
    </w:p>
    <w:p w:rsidR="00497998" w:rsidRPr="00771D95" w:rsidRDefault="00497998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497998" w:rsidRPr="00771D95" w:rsidRDefault="00497998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52566" w:rsidRPr="00771D95" w:rsidRDefault="00452566" w:rsidP="004F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66" w:rsidRDefault="00947F50" w:rsidP="00252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C56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97998" w:rsidRPr="00771D95">
        <w:rPr>
          <w:rFonts w:ascii="Times New Roman" w:hAnsi="Times New Roman" w:cs="Times New Roman"/>
          <w:sz w:val="24"/>
          <w:szCs w:val="24"/>
        </w:rPr>
        <w:t>.</w:t>
      </w:r>
      <w:r w:rsidR="006C5677">
        <w:rPr>
          <w:rFonts w:ascii="Times New Roman" w:hAnsi="Times New Roman" w:cs="Times New Roman"/>
          <w:sz w:val="24"/>
          <w:szCs w:val="24"/>
        </w:rPr>
        <w:t>2023</w:t>
      </w:r>
      <w:r w:rsidR="000E5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5</w:t>
      </w:r>
      <w:r w:rsidR="006C5677">
        <w:rPr>
          <w:rFonts w:ascii="Times New Roman" w:hAnsi="Times New Roman" w:cs="Times New Roman"/>
          <w:sz w:val="24"/>
          <w:szCs w:val="24"/>
        </w:rPr>
        <w:t>0</w:t>
      </w:r>
    </w:p>
    <w:p w:rsidR="002523CF" w:rsidRPr="00771D95" w:rsidRDefault="002523CF" w:rsidP="0025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566" w:rsidRPr="00771D95" w:rsidRDefault="000E5958" w:rsidP="00771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771D95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B05BF">
        <w:rPr>
          <w:rFonts w:ascii="Times New Roman" w:hAnsi="Times New Roman" w:cs="Times New Roman"/>
          <w:sz w:val="24"/>
          <w:szCs w:val="24"/>
        </w:rPr>
        <w:t>дминистрации Иштанского сельского поселения</w:t>
      </w:r>
      <w:r w:rsidR="00771D95">
        <w:rPr>
          <w:rFonts w:ascii="Times New Roman" w:hAnsi="Times New Roman" w:cs="Times New Roman"/>
          <w:sz w:val="24"/>
          <w:szCs w:val="24"/>
        </w:rPr>
        <w:t xml:space="preserve"> от 26.12.2018 №88 «</w:t>
      </w:r>
      <w:r w:rsidR="003842E7" w:rsidRPr="00771D95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4F6623" w:rsidRPr="00771D95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отчёта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623" w:rsidRPr="00771D95">
        <w:rPr>
          <w:rFonts w:ascii="Times New Roman" w:hAnsi="Times New Roman" w:cs="Times New Roman"/>
          <w:sz w:val="24"/>
          <w:szCs w:val="24"/>
        </w:rPr>
        <w:t xml:space="preserve">муниципального учреждения и об использовании закрепленного </w:t>
      </w:r>
      <w:bookmarkStart w:id="0" w:name="_GoBack"/>
      <w:bookmarkEnd w:id="0"/>
      <w:r w:rsidR="004F6623" w:rsidRPr="00771D95">
        <w:rPr>
          <w:rFonts w:ascii="Times New Roman" w:hAnsi="Times New Roman" w:cs="Times New Roman"/>
          <w:sz w:val="24"/>
          <w:szCs w:val="24"/>
        </w:rPr>
        <w:t xml:space="preserve">за </w:t>
      </w:r>
      <w:r w:rsidR="00AB05BF" w:rsidRPr="00771D95">
        <w:rPr>
          <w:rFonts w:ascii="Times New Roman" w:hAnsi="Times New Roman" w:cs="Times New Roman"/>
          <w:sz w:val="24"/>
          <w:szCs w:val="24"/>
        </w:rPr>
        <w:t>ним муниципального</w:t>
      </w:r>
      <w:r w:rsidR="004F6623" w:rsidRPr="00771D9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71D95">
        <w:rPr>
          <w:rFonts w:ascii="Times New Roman" w:hAnsi="Times New Roman" w:cs="Times New Roman"/>
          <w:sz w:val="24"/>
          <w:szCs w:val="24"/>
        </w:rPr>
        <w:t>»</w:t>
      </w:r>
    </w:p>
    <w:p w:rsidR="00965903" w:rsidRPr="00771D95" w:rsidRDefault="00965903" w:rsidP="00965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903" w:rsidRPr="00771D95" w:rsidRDefault="00452566" w:rsidP="00965903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 xml:space="preserve">В </w:t>
      </w:r>
      <w:r w:rsidR="00771D95">
        <w:rPr>
          <w:rFonts w:ascii="Times New Roman" w:hAnsi="Times New Roman" w:cs="Times New Roman"/>
          <w:sz w:val="24"/>
          <w:szCs w:val="24"/>
        </w:rPr>
        <w:t xml:space="preserve">целях приведения в </w:t>
      </w:r>
      <w:r w:rsidRPr="00771D95">
        <w:rPr>
          <w:rFonts w:ascii="Times New Roman" w:hAnsi="Times New Roman" w:cs="Times New Roman"/>
          <w:sz w:val="24"/>
          <w:szCs w:val="24"/>
        </w:rPr>
        <w:t>соответс</w:t>
      </w:r>
      <w:r w:rsidR="004F6623" w:rsidRPr="00771D95">
        <w:rPr>
          <w:rFonts w:ascii="Times New Roman" w:hAnsi="Times New Roman" w:cs="Times New Roman"/>
          <w:sz w:val="24"/>
          <w:szCs w:val="24"/>
        </w:rPr>
        <w:t>твии</w:t>
      </w:r>
      <w:r w:rsidR="00965903" w:rsidRPr="00771D95">
        <w:rPr>
          <w:rFonts w:ascii="Times New Roman" w:hAnsi="Times New Roman" w:cs="Times New Roman"/>
          <w:sz w:val="24"/>
          <w:szCs w:val="24"/>
        </w:rPr>
        <w:t xml:space="preserve"> с </w:t>
      </w:r>
      <w:r w:rsidR="00771D95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771D95">
        <w:rPr>
          <w:rFonts w:ascii="Times New Roman" w:hAnsi="Times New Roman" w:cs="Times New Roman"/>
          <w:bCs/>
          <w:sz w:val="24"/>
          <w:szCs w:val="24"/>
        </w:rPr>
        <w:t>,</w:t>
      </w:r>
    </w:p>
    <w:p w:rsidR="00965903" w:rsidRPr="00771D95" w:rsidRDefault="00452566" w:rsidP="0045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452566" w:rsidRDefault="00452566" w:rsidP="004F6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 xml:space="preserve">1. </w:t>
      </w:r>
      <w:r w:rsidR="00771D95">
        <w:rPr>
          <w:rFonts w:ascii="Times New Roman" w:hAnsi="Times New Roman" w:cs="Times New Roman"/>
          <w:sz w:val="24"/>
          <w:szCs w:val="24"/>
        </w:rPr>
        <w:t>Внести</w:t>
      </w:r>
      <w:r w:rsidR="000E5958">
        <w:rPr>
          <w:rFonts w:ascii="Times New Roman" w:hAnsi="Times New Roman" w:cs="Times New Roman"/>
          <w:sz w:val="24"/>
          <w:szCs w:val="24"/>
        </w:rPr>
        <w:t xml:space="preserve"> </w:t>
      </w:r>
      <w:r w:rsidR="00771D95">
        <w:rPr>
          <w:rFonts w:ascii="Times New Roman" w:hAnsi="Times New Roman" w:cs="Times New Roman"/>
          <w:sz w:val="24"/>
          <w:szCs w:val="24"/>
        </w:rPr>
        <w:t xml:space="preserve">в 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Порядок составления и утверждения отчёта о результатах деятельности муниципального учреждения и об использовании закрепленного </w:t>
      </w:r>
      <w:r w:rsidR="003842E7" w:rsidRPr="00771D95">
        <w:rPr>
          <w:rFonts w:ascii="Times New Roman" w:hAnsi="Times New Roman" w:cs="Times New Roman"/>
          <w:sz w:val="24"/>
          <w:szCs w:val="24"/>
        </w:rPr>
        <w:t xml:space="preserve">за ним муниципального имущества </w:t>
      </w:r>
      <w:r w:rsidR="00771D95">
        <w:rPr>
          <w:rFonts w:ascii="Times New Roman" w:hAnsi="Times New Roman" w:cs="Times New Roman"/>
          <w:sz w:val="24"/>
          <w:szCs w:val="24"/>
        </w:rPr>
        <w:t>дополнительные пункты следующего содержания:</w:t>
      </w:r>
    </w:p>
    <w:p w:rsidR="00771D95" w:rsidRPr="00771D95" w:rsidRDefault="00771D95" w:rsidP="00771D95">
      <w:pPr>
        <w:pStyle w:val="a3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71D95">
        <w:rPr>
          <w:rFonts w:ascii="Times New Roman" w:hAnsi="Times New Roman" w:cs="Times New Roman"/>
          <w:sz w:val="24"/>
          <w:szCs w:val="24"/>
        </w:rPr>
        <w:t xml:space="preserve">«9. </w:t>
      </w:r>
      <w:r w:rsidRPr="00771D95">
        <w:rPr>
          <w:rFonts w:ascii="Times New Roman" w:hAnsi="Times New Roman" w:cs="Times New Roman"/>
          <w:sz w:val="24"/>
          <w:shd w:val="clear" w:color="auto" w:fill="FFFFFF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771D95">
        <w:rPr>
          <w:rFonts w:ascii="Times New Roman" w:hAnsi="Times New Roman" w:cs="Times New Roman"/>
          <w:sz w:val="24"/>
          <w:shd w:val="clear" w:color="auto" w:fill="FFFFFF"/>
        </w:rPr>
        <w:t>за</w:t>
      </w:r>
      <w:proofErr w:type="gramEnd"/>
      <w:r w:rsidRPr="00771D95">
        <w:rPr>
          <w:rFonts w:ascii="Times New Roman" w:hAnsi="Times New Roman" w:cs="Times New Roman"/>
          <w:sz w:val="24"/>
          <w:shd w:val="clear" w:color="auto" w:fill="FFFFFF"/>
        </w:rPr>
        <w:t xml:space="preserve"> отчетным.</w:t>
      </w:r>
    </w:p>
    <w:p w:rsidR="00771D95" w:rsidRPr="00771D95" w:rsidRDefault="00771D95" w:rsidP="00771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71D95">
        <w:rPr>
          <w:rFonts w:ascii="Times New Roman" w:hAnsi="Times New Roman" w:cs="Times New Roman"/>
          <w:sz w:val="24"/>
        </w:rPr>
        <w:t>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</w:t>
      </w:r>
      <w:proofErr w:type="gramEnd"/>
      <w:r w:rsidRPr="00771D95">
        <w:rPr>
          <w:rFonts w:ascii="Times New Roman" w:hAnsi="Times New Roman" w:cs="Times New Roman"/>
          <w:sz w:val="24"/>
        </w:rPr>
        <w:t xml:space="preserve"> в разрезе следующих разделов:</w:t>
      </w:r>
      <w:bookmarkStart w:id="1" w:name="l58"/>
      <w:bookmarkStart w:id="2" w:name="l2314"/>
      <w:bookmarkEnd w:id="1"/>
      <w:bookmarkEnd w:id="2"/>
      <w:r w:rsidRPr="00771D95">
        <w:rPr>
          <w:rFonts w:ascii="Times New Roman" w:hAnsi="Times New Roman" w:cs="Times New Roman"/>
          <w:sz w:val="24"/>
        </w:rPr>
        <w:t> </w:t>
      </w:r>
    </w:p>
    <w:p w:rsidR="00771D95" w:rsidRPr="00771D95" w:rsidRDefault="00771D95" w:rsidP="00771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1D95">
        <w:rPr>
          <w:rFonts w:ascii="Times New Roman" w:hAnsi="Times New Roman" w:cs="Times New Roman"/>
          <w:sz w:val="24"/>
        </w:rPr>
        <w:t>раздел 1 "Результаты деятельности";</w:t>
      </w:r>
      <w:bookmarkStart w:id="3" w:name="l59"/>
      <w:bookmarkEnd w:id="3"/>
    </w:p>
    <w:p w:rsidR="00771D95" w:rsidRPr="00771D95" w:rsidRDefault="00771D95" w:rsidP="00771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1D95">
        <w:rPr>
          <w:rFonts w:ascii="Times New Roman" w:hAnsi="Times New Roman" w:cs="Times New Roman"/>
          <w:sz w:val="24"/>
        </w:rPr>
        <w:t>раздел 2 "Использование имущества, закрепленного за учреждением";</w:t>
      </w:r>
      <w:bookmarkStart w:id="4" w:name="l60"/>
      <w:bookmarkEnd w:id="4"/>
    </w:p>
    <w:p w:rsidR="00771D95" w:rsidRPr="003B3745" w:rsidRDefault="00771D95" w:rsidP="002523CF">
      <w:pPr>
        <w:pStyle w:val="a3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B3745">
        <w:rPr>
          <w:rFonts w:ascii="Times New Roman" w:hAnsi="Times New Roman" w:cs="Times New Roman"/>
          <w:sz w:val="24"/>
        </w:rPr>
        <w:t xml:space="preserve">11. </w:t>
      </w:r>
      <w:proofErr w:type="gramStart"/>
      <w:r w:rsidR="000656C1" w:rsidRPr="003B3745">
        <w:rPr>
          <w:rFonts w:ascii="Times New Roman" w:hAnsi="Times New Roman" w:cs="Times New Roman"/>
          <w:sz w:val="24"/>
          <w:shd w:val="clear" w:color="auto" w:fill="FFFFFF"/>
        </w:rPr>
        <w:t>Отчеты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сроки, установленные органом - учредителем, но не позднее 1 марта года, следующего за отчетным, или первого рабочего дня, следующего за указанной датой.</w:t>
      </w:r>
      <w:proofErr w:type="gramEnd"/>
    </w:p>
    <w:p w:rsidR="000656C1" w:rsidRDefault="000656C1" w:rsidP="002523CF">
      <w:pPr>
        <w:pStyle w:val="a3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B3745">
        <w:rPr>
          <w:rFonts w:ascii="Times New Roman" w:hAnsi="Times New Roman" w:cs="Times New Roman"/>
          <w:sz w:val="24"/>
          <w:shd w:val="clear" w:color="auto" w:fill="FFFFFF"/>
        </w:rPr>
        <w:t>12. Орган-учредитель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</w:t>
      </w:r>
      <w:proofErr w:type="gramStart"/>
      <w:r w:rsidRPr="003B3745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CA02E3">
        <w:rPr>
          <w:rFonts w:ascii="Times New Roman" w:hAnsi="Times New Roman" w:cs="Times New Roman"/>
          <w:sz w:val="24"/>
          <w:shd w:val="clear" w:color="auto" w:fill="FFFFFF"/>
        </w:rPr>
        <w:t>»</w:t>
      </w:r>
      <w:proofErr w:type="gramEnd"/>
    </w:p>
    <w:p w:rsidR="00CA02E3" w:rsidRPr="003B3745" w:rsidRDefault="00CA02E3" w:rsidP="003B374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CA02E3" w:rsidRPr="00AB05BF" w:rsidRDefault="00464465" w:rsidP="00563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D95">
        <w:rPr>
          <w:rFonts w:ascii="Times New Roman" w:hAnsi="Times New Roman" w:cs="Times New Roman"/>
          <w:sz w:val="24"/>
          <w:szCs w:val="24"/>
        </w:rPr>
        <w:t xml:space="preserve">2. </w:t>
      </w:r>
      <w:r w:rsidR="00CA02E3" w:rsidRPr="00C978DE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A54682" w:rsidRPr="00C978DE">
        <w:rPr>
          <w:rFonts w:ascii="Times New Roman" w:hAnsi="Times New Roman" w:cs="Times New Roman"/>
          <w:sz w:val="24"/>
          <w:szCs w:val="24"/>
        </w:rPr>
        <w:t>Порядка</w:t>
      </w:r>
      <w:r w:rsidR="00A54682">
        <w:rPr>
          <w:rFonts w:ascii="Times New Roman" w:hAnsi="Times New Roman" w:cs="Times New Roman"/>
          <w:sz w:val="24"/>
          <w:szCs w:val="24"/>
        </w:rPr>
        <w:t xml:space="preserve"> составления </w:t>
      </w:r>
      <w:r w:rsidR="00A54682" w:rsidRPr="00771D95">
        <w:rPr>
          <w:rFonts w:ascii="Times New Roman" w:hAnsi="Times New Roman" w:cs="Times New Roman"/>
          <w:sz w:val="24"/>
          <w:szCs w:val="24"/>
        </w:rPr>
        <w:t>и утверждения отчёта о результатах деятельности</w:t>
      </w:r>
      <w:r w:rsidR="00A54682">
        <w:rPr>
          <w:rFonts w:ascii="Times New Roman" w:hAnsi="Times New Roman" w:cs="Times New Roman"/>
          <w:sz w:val="24"/>
          <w:szCs w:val="24"/>
        </w:rPr>
        <w:t xml:space="preserve"> </w:t>
      </w:r>
      <w:r w:rsidR="00A54682" w:rsidRPr="00771D95">
        <w:rPr>
          <w:rFonts w:ascii="Times New Roman" w:hAnsi="Times New Roman" w:cs="Times New Roman"/>
          <w:sz w:val="24"/>
          <w:szCs w:val="24"/>
        </w:rPr>
        <w:t>муниципального учреждения и об использовании закрепленного за ним муниципального имущества</w:t>
      </w:r>
      <w:r w:rsidR="00A54682">
        <w:rPr>
          <w:rFonts w:ascii="Times New Roman" w:hAnsi="Times New Roman" w:cs="Times New Roman"/>
          <w:sz w:val="24"/>
          <w:szCs w:val="24"/>
        </w:rPr>
        <w:t xml:space="preserve"> и</w:t>
      </w:r>
      <w:r w:rsidR="000D5D0E" w:rsidRPr="00AB05BF">
        <w:rPr>
          <w:rFonts w:ascii="Times New Roman" w:hAnsi="Times New Roman" w:cs="Times New Roman"/>
          <w:sz w:val="24"/>
          <w:szCs w:val="24"/>
        </w:rPr>
        <w:t xml:space="preserve">зложить в следующей </w:t>
      </w:r>
      <w:r w:rsidR="00A54682">
        <w:rPr>
          <w:rFonts w:ascii="Times New Roman" w:hAnsi="Times New Roman" w:cs="Times New Roman"/>
          <w:sz w:val="24"/>
          <w:szCs w:val="24"/>
        </w:rPr>
        <w:t>форме</w:t>
      </w:r>
      <w:r w:rsidR="00CA02E3" w:rsidRPr="00AB05BF">
        <w:rPr>
          <w:rFonts w:ascii="Times New Roman" w:hAnsi="Times New Roman" w:cs="Times New Roman"/>
          <w:sz w:val="24"/>
          <w:szCs w:val="24"/>
        </w:rPr>
        <w:t>:</w:t>
      </w:r>
    </w:p>
    <w:p w:rsidR="00AB05BF" w:rsidRDefault="00CA02E3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hd w:val="clear" w:color="auto" w:fill="FFFFFF"/>
        </w:rPr>
      </w:pPr>
      <w:r>
        <w:t>«</w:t>
      </w:r>
      <w:r w:rsidR="00AB05BF" w:rsidRPr="00AB05BF">
        <w:t>1</w:t>
      </w:r>
      <w:r w:rsidRPr="00CA02E3">
        <w:rPr>
          <w:color w:val="000000"/>
        </w:rPr>
        <w:t xml:space="preserve">) сведения о поступлениях и выплатах учреждения, формируемые бюджетными и автономными учреждениями в соответствии с пунктом 13.1 Общих требований </w:t>
      </w:r>
      <w:r>
        <w:rPr>
          <w:color w:val="000000"/>
          <w:shd w:val="clear" w:color="auto" w:fill="FFFFFF"/>
        </w:rPr>
        <w:t xml:space="preserve">к порядку составления и утверждения отчета о результатах деятельности государственного </w:t>
      </w:r>
      <w:r>
        <w:rPr>
          <w:color w:val="000000"/>
          <w:shd w:val="clear" w:color="auto" w:fill="FFFFFF"/>
        </w:rPr>
        <w:lastRenderedPageBreak/>
        <w:t>(муниципального) учреждения и об использовании закрепленного за ним государственного (муниципального) имущества</w:t>
      </w:r>
      <w:r w:rsidR="00AB05BF">
        <w:rPr>
          <w:color w:val="000000"/>
          <w:shd w:val="clear" w:color="auto" w:fill="FFFFFF"/>
        </w:rPr>
        <w:t>;</w:t>
      </w:r>
    </w:p>
    <w:p w:rsidR="00CA02E3" w:rsidRDefault="00C978D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Style w:val="dt-r"/>
          <w:color w:val="808080"/>
        </w:rPr>
      </w:pPr>
      <w:r>
        <w:t>2</w:t>
      </w:r>
      <w:r w:rsidR="00CA02E3" w:rsidRPr="00CA02E3">
        <w:rPr>
          <w:color w:val="000000"/>
        </w:rPr>
        <w:t xml:space="preserve">) сведения об оказываемых услугах, выполняемых работах сверх установленного государственного (муниципального) задания, а также выпускаемой продукции, формируемые в соответствии с пунктом 14 Общих требований </w:t>
      </w:r>
      <w:r w:rsidR="00CA02E3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</w:t>
      </w:r>
      <w:r w:rsidR="00AB05BF">
        <w:rPr>
          <w:color w:val="000000"/>
          <w:shd w:val="clear" w:color="auto" w:fill="FFFFFF"/>
        </w:rPr>
        <w:t>ного (муниципального) имущества</w:t>
      </w:r>
      <w:r w:rsidR="00AB05BF">
        <w:rPr>
          <w:shd w:val="clear" w:color="auto" w:fill="FFFFFF"/>
        </w:rPr>
        <w:t>;</w:t>
      </w:r>
      <w:r w:rsidR="00CA02E3" w:rsidRPr="00CA02E3">
        <w:rPr>
          <w:color w:val="000000"/>
        </w:rPr>
        <w:t> </w:t>
      </w:r>
    </w:p>
    <w:p w:rsidR="00CA02E3" w:rsidRPr="00CA02E3" w:rsidRDefault="00C978D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808080"/>
          <w:highlight w:val="green"/>
        </w:rPr>
      </w:pPr>
      <w:proofErr w:type="gramStart"/>
      <w:r>
        <w:t>3</w:t>
      </w:r>
      <w:r w:rsidR="00CA02E3" w:rsidRPr="00CA02E3">
        <w:rPr>
          <w:color w:val="000000"/>
        </w:rPr>
        <w:t xml:space="preserve">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 </w:t>
      </w:r>
      <w:r w:rsidR="00CA02E3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CA02E3" w:rsidRPr="00CA02E3">
        <w:rPr>
          <w:color w:val="000000"/>
        </w:rPr>
        <w:t>; </w:t>
      </w:r>
      <w:proofErr w:type="gramEnd"/>
    </w:p>
    <w:p w:rsidR="00CA02E3" w:rsidRPr="00CA02E3" w:rsidRDefault="00C978D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Style w:val="dt-r"/>
          <w:color w:val="808080"/>
        </w:rPr>
      </w:pPr>
      <w:r>
        <w:rPr>
          <w:color w:val="000000"/>
        </w:rPr>
        <w:t>4</w:t>
      </w:r>
      <w:r w:rsidR="00CA02E3" w:rsidRPr="00CA02E3">
        <w:rPr>
          <w:color w:val="000000"/>
        </w:rPr>
        <w:t xml:space="preserve">) сведения о кредиторской задолженности и обязательствах учреждения, формируемые в соответствии с пунктом 15.1 Общих </w:t>
      </w:r>
      <w:proofErr w:type="spellStart"/>
      <w:r w:rsidR="00CA02E3" w:rsidRPr="00CA02E3">
        <w:rPr>
          <w:color w:val="000000"/>
        </w:rPr>
        <w:t>требований</w:t>
      </w:r>
      <w:r w:rsidR="00CA02E3">
        <w:rPr>
          <w:color w:val="000000"/>
          <w:shd w:val="clear" w:color="auto" w:fill="FFFFFF"/>
        </w:rPr>
        <w:t>к</w:t>
      </w:r>
      <w:proofErr w:type="spellEnd"/>
      <w:r w:rsidR="00CA02E3">
        <w:rPr>
          <w:color w:val="000000"/>
          <w:shd w:val="clear" w:color="auto" w:fill="FFFFFF"/>
        </w:rP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CA02E3" w:rsidRPr="00CA02E3">
        <w:rPr>
          <w:color w:val="000000"/>
        </w:rPr>
        <w:t>; </w:t>
      </w:r>
    </w:p>
    <w:p w:rsidR="00CA02E3" w:rsidRPr="00CA02E3" w:rsidRDefault="00C978D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Style w:val="dt-r"/>
          <w:color w:val="808080"/>
        </w:rPr>
      </w:pPr>
      <w:proofErr w:type="gramStart"/>
      <w:r>
        <w:rPr>
          <w:color w:val="000000"/>
        </w:rPr>
        <w:t>5</w:t>
      </w:r>
      <w:r w:rsidR="00CA02E3" w:rsidRPr="00CA02E3">
        <w:rPr>
          <w:color w:val="000000"/>
        </w:rPr>
        <w:t xml:space="preserve">) сведения о просроченной кредиторской задолженности, формируемые в соответствии с пунктом 16 Общих </w:t>
      </w:r>
      <w:proofErr w:type="spellStart"/>
      <w:r w:rsidR="00CA02E3" w:rsidRPr="00CA02E3">
        <w:rPr>
          <w:color w:val="000000"/>
        </w:rPr>
        <w:t>требований</w:t>
      </w:r>
      <w:r w:rsidR="00CA02E3">
        <w:rPr>
          <w:color w:val="000000"/>
          <w:shd w:val="clear" w:color="auto" w:fill="FFFFFF"/>
        </w:rPr>
        <w:t>к</w:t>
      </w:r>
      <w:proofErr w:type="spellEnd"/>
      <w:r w:rsidR="00CA02E3">
        <w:rPr>
          <w:color w:val="000000"/>
          <w:shd w:val="clear" w:color="auto" w:fill="FFFFFF"/>
        </w:rP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CA02E3" w:rsidRPr="00CA02E3">
        <w:rPr>
          <w:color w:val="000000"/>
        </w:rPr>
        <w:t>; </w:t>
      </w:r>
      <w:proofErr w:type="gramEnd"/>
    </w:p>
    <w:p w:rsidR="00CA02E3" w:rsidRPr="00CA02E3" w:rsidRDefault="00C978D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808080"/>
          <w:highlight w:val="green"/>
        </w:rPr>
      </w:pPr>
      <w:proofErr w:type="gramStart"/>
      <w:r>
        <w:rPr>
          <w:color w:val="000000"/>
        </w:rPr>
        <w:t>6</w:t>
      </w:r>
      <w:r w:rsidR="00CA02E3" w:rsidRPr="00CA02E3">
        <w:rPr>
          <w:color w:val="000000"/>
        </w:rPr>
        <w:t xml:space="preserve">) сведения о задолженности по ущербу, недостачам, хищениям денежных средств и материальных ценностей, формируемые в соответствии с пунктом 17 Общих </w:t>
      </w:r>
      <w:proofErr w:type="spellStart"/>
      <w:r w:rsidR="00CA02E3" w:rsidRPr="00CA02E3">
        <w:rPr>
          <w:color w:val="000000"/>
        </w:rPr>
        <w:t>требований</w:t>
      </w:r>
      <w:r w:rsidR="00CA02E3">
        <w:rPr>
          <w:color w:val="000000"/>
          <w:shd w:val="clear" w:color="auto" w:fill="FFFFFF"/>
        </w:rPr>
        <w:t>к</w:t>
      </w:r>
      <w:proofErr w:type="spellEnd"/>
      <w:r w:rsidR="00CA02E3">
        <w:rPr>
          <w:color w:val="000000"/>
          <w:shd w:val="clear" w:color="auto" w:fill="FFFFFF"/>
        </w:rP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</w:t>
      </w:r>
      <w:r w:rsidR="00AB05BF">
        <w:rPr>
          <w:color w:val="000000"/>
          <w:shd w:val="clear" w:color="auto" w:fill="FFFFFF"/>
        </w:rPr>
        <w:t>ного (муниципального) имущества;</w:t>
      </w:r>
      <w:proofErr w:type="gramEnd"/>
    </w:p>
    <w:p w:rsidR="00CA02E3" w:rsidRPr="00CA02E3" w:rsidRDefault="00C978D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808080"/>
          <w:highlight w:val="green"/>
        </w:rPr>
      </w:pPr>
      <w:proofErr w:type="gramStart"/>
      <w:r>
        <w:rPr>
          <w:color w:val="000000"/>
        </w:rPr>
        <w:t>7</w:t>
      </w:r>
      <w:r w:rsidR="00CA02E3" w:rsidRPr="00CA02E3">
        <w:rPr>
          <w:color w:val="000000"/>
        </w:rPr>
        <w:t xml:space="preserve">) сведения о численности сотрудников и оплате труда, формируемые в соответствии с пунктом 18 Общих </w:t>
      </w:r>
      <w:proofErr w:type="spellStart"/>
      <w:r w:rsidR="00CA02E3" w:rsidRPr="00CA02E3">
        <w:rPr>
          <w:color w:val="000000"/>
        </w:rPr>
        <w:t>требований</w:t>
      </w:r>
      <w:r w:rsidR="00CA02E3">
        <w:rPr>
          <w:color w:val="000000"/>
          <w:shd w:val="clear" w:color="auto" w:fill="FFFFFF"/>
        </w:rPr>
        <w:t>к</w:t>
      </w:r>
      <w:proofErr w:type="spellEnd"/>
      <w:r w:rsidR="00CA02E3">
        <w:rPr>
          <w:color w:val="000000"/>
          <w:shd w:val="clear" w:color="auto" w:fill="FFFFFF"/>
        </w:rP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CA02E3" w:rsidRPr="00CA02E3">
        <w:rPr>
          <w:color w:val="000000"/>
        </w:rPr>
        <w:t>; </w:t>
      </w:r>
      <w:proofErr w:type="gramEnd"/>
    </w:p>
    <w:p w:rsidR="00CA02E3" w:rsidRPr="00CA02E3" w:rsidRDefault="00C978D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808080"/>
          <w:highlight w:val="green"/>
        </w:rPr>
      </w:pPr>
      <w:r>
        <w:rPr>
          <w:color w:val="000000"/>
        </w:rPr>
        <w:t>8</w:t>
      </w:r>
      <w:r w:rsidR="00CA02E3" w:rsidRPr="00CA02E3">
        <w:rPr>
          <w:color w:val="000000"/>
        </w:rPr>
        <w:t xml:space="preserve">) сведения о счетах учреждения, открытых в кредитных организациях, формируемые </w:t>
      </w:r>
      <w:proofErr w:type="gramStart"/>
      <w:r w:rsidR="00CA02E3" w:rsidRPr="00CA02E3">
        <w:rPr>
          <w:color w:val="000000"/>
        </w:rPr>
        <w:t>в</w:t>
      </w:r>
      <w:proofErr w:type="gramEnd"/>
      <w:r w:rsidR="00CA02E3" w:rsidRPr="00CA02E3">
        <w:rPr>
          <w:color w:val="000000"/>
        </w:rPr>
        <w:t xml:space="preserve"> соответствии с пунктом 19 Общих </w:t>
      </w:r>
      <w:proofErr w:type="spellStart"/>
      <w:r w:rsidR="00CA02E3" w:rsidRPr="00CA02E3">
        <w:rPr>
          <w:color w:val="000000"/>
        </w:rPr>
        <w:t>требований</w:t>
      </w:r>
      <w:r w:rsidR="00CA02E3">
        <w:rPr>
          <w:color w:val="000000"/>
          <w:shd w:val="clear" w:color="auto" w:fill="FFFFFF"/>
        </w:rPr>
        <w:t>к</w:t>
      </w:r>
      <w:proofErr w:type="spellEnd"/>
      <w:r w:rsidR="00CA02E3">
        <w:rPr>
          <w:color w:val="000000"/>
          <w:shd w:val="clear" w:color="auto" w:fill="FFFFFF"/>
        </w:rP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proofErr w:type="gramStart"/>
      <w:r w:rsidR="00CA02E3">
        <w:rPr>
          <w:color w:val="000000"/>
          <w:shd w:val="clear" w:color="auto" w:fill="FFFFFF"/>
        </w:rPr>
        <w:t xml:space="preserve"> </w:t>
      </w:r>
      <w:r w:rsidR="00CA02E3" w:rsidRPr="00CA02E3">
        <w:rPr>
          <w:color w:val="000000"/>
        </w:rPr>
        <w:t>.</w:t>
      </w:r>
      <w:proofErr w:type="gramEnd"/>
      <w:r w:rsidR="00CA02E3">
        <w:rPr>
          <w:color w:val="000000"/>
        </w:rPr>
        <w:t>»</w:t>
      </w:r>
    </w:p>
    <w:p w:rsidR="002523CF" w:rsidRDefault="00CA02E3" w:rsidP="002523CF">
      <w:pPr>
        <w:pStyle w:val="dt-p"/>
        <w:shd w:val="clear" w:color="auto" w:fill="FFFFFF"/>
        <w:spacing w:before="0" w:beforeAutospacing="0" w:after="300" w:afterAutospacing="0"/>
        <w:ind w:firstLine="709"/>
        <w:textAlignment w:val="baseline"/>
      </w:pPr>
      <w:r>
        <w:t xml:space="preserve">3. </w:t>
      </w:r>
      <w:r w:rsidR="002523CF">
        <w:t xml:space="preserve">Пункт </w:t>
      </w:r>
      <w:r w:rsidR="000D5D0E" w:rsidRPr="00AB05BF">
        <w:t>6 изложить в следующей редакции:</w:t>
      </w:r>
    </w:p>
    <w:p w:rsidR="002523CF" w:rsidRPr="002523CF" w:rsidRDefault="002523CF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>
        <w:rPr>
          <w:rStyle w:val="dt-m"/>
        </w:rPr>
        <w:t>«</w:t>
      </w:r>
      <w:r w:rsidR="000D5D0E">
        <w:rPr>
          <w:rStyle w:val="dt-m"/>
        </w:rPr>
        <w:t>1</w:t>
      </w:r>
      <w:r w:rsidRPr="002523CF">
        <w:rPr>
          <w:rStyle w:val="dt-m"/>
        </w:rPr>
        <w:t xml:space="preserve">) </w:t>
      </w:r>
      <w:r w:rsidRPr="002523CF">
        <w:t xml:space="preserve"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</w:t>
      </w:r>
      <w:r w:rsidRPr="002523CF">
        <w:rPr>
          <w:color w:val="000000"/>
        </w:rPr>
        <w:t xml:space="preserve">Общих требований </w:t>
      </w:r>
      <w:r w:rsidRPr="002523CF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Pr="002523CF">
        <w:t>;</w:t>
      </w:r>
    </w:p>
    <w:p w:rsidR="002523CF" w:rsidRPr="002523CF" w:rsidRDefault="000D5D0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>
        <w:lastRenderedPageBreak/>
        <w:t>2</w:t>
      </w:r>
      <w:r w:rsidR="002523CF" w:rsidRPr="002523CF">
        <w:t xml:space="preserve">) 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</w:t>
      </w:r>
      <w:r w:rsidR="002523CF" w:rsidRPr="002523CF">
        <w:rPr>
          <w:color w:val="000000"/>
        </w:rPr>
        <w:t xml:space="preserve">Общих требований </w:t>
      </w:r>
      <w:r w:rsidR="002523CF" w:rsidRPr="002523CF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2523CF" w:rsidRPr="002523CF">
        <w:t>;</w:t>
      </w:r>
    </w:p>
    <w:p w:rsidR="002523CF" w:rsidRPr="002523CF" w:rsidRDefault="000D5D0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>
        <w:t>3</w:t>
      </w:r>
      <w:r w:rsidR="002523CF" w:rsidRPr="002523CF">
        <w:t xml:space="preserve">) сведения о недвижимом имуществе, используемом по договору аренды, формируемые в соответствии с пунктом 22 </w:t>
      </w:r>
      <w:r w:rsidR="002523CF" w:rsidRPr="002523CF">
        <w:rPr>
          <w:color w:val="000000"/>
        </w:rPr>
        <w:t xml:space="preserve">Общих требований </w:t>
      </w:r>
      <w:r w:rsidR="002523CF" w:rsidRPr="002523CF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2523CF" w:rsidRPr="002523CF">
        <w:t>;</w:t>
      </w:r>
    </w:p>
    <w:p w:rsidR="002523CF" w:rsidRPr="002523CF" w:rsidRDefault="000D5D0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>
        <w:t>4</w:t>
      </w:r>
      <w:r w:rsidR="002523CF" w:rsidRPr="002523CF">
        <w:t xml:space="preserve">) сведения о недвижимом имуществе, используемом по договору безвозмездного пользования (договору ссуды), формируемые в соответствии с пунктом 23 </w:t>
      </w:r>
      <w:r w:rsidR="002523CF" w:rsidRPr="002523CF">
        <w:rPr>
          <w:color w:val="000000"/>
        </w:rPr>
        <w:t xml:space="preserve">Общих требований </w:t>
      </w:r>
      <w:r w:rsidR="002523CF" w:rsidRPr="002523CF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2523CF" w:rsidRPr="002523CF">
        <w:t>;</w:t>
      </w:r>
    </w:p>
    <w:p w:rsidR="002523CF" w:rsidRPr="002523CF" w:rsidRDefault="000D5D0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>
        <w:t>5</w:t>
      </w:r>
      <w:r w:rsidR="002523CF" w:rsidRPr="002523CF">
        <w:t xml:space="preserve">) сведения об особо ценном движимом имуществе (за исключением транспортных средств), формируемые в соответствии с пунктом 24 </w:t>
      </w:r>
      <w:r w:rsidR="002523CF" w:rsidRPr="002523CF">
        <w:rPr>
          <w:color w:val="000000"/>
        </w:rPr>
        <w:t xml:space="preserve">Общих требований </w:t>
      </w:r>
      <w:r w:rsidR="002523CF" w:rsidRPr="002523CF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2523CF" w:rsidRPr="002523CF">
        <w:t>;</w:t>
      </w:r>
    </w:p>
    <w:p w:rsidR="002523CF" w:rsidRPr="002523CF" w:rsidRDefault="000D5D0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>
        <w:t>6</w:t>
      </w:r>
      <w:r w:rsidR="002523CF" w:rsidRPr="002523CF">
        <w:t xml:space="preserve">) сведения о транспортных средствах, формируемые в соответствии с пунктом 25 </w:t>
      </w:r>
      <w:r w:rsidR="002523CF" w:rsidRPr="002523CF">
        <w:rPr>
          <w:color w:val="000000"/>
        </w:rPr>
        <w:t xml:space="preserve">Общих требований </w:t>
      </w:r>
      <w:r w:rsidR="002523CF" w:rsidRPr="002523CF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2523CF" w:rsidRPr="002523CF">
        <w:t>;</w:t>
      </w:r>
    </w:p>
    <w:p w:rsidR="002523CF" w:rsidRDefault="000D5D0E" w:rsidP="002523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>
        <w:t>7</w:t>
      </w:r>
      <w:r w:rsidR="002523CF" w:rsidRPr="002523CF">
        <w:t xml:space="preserve">) сведения об имуществе, за исключением земельных участков, переданном в аренду, формируемые в соответствии с пунктом 25(1) </w:t>
      </w:r>
      <w:r w:rsidR="002523CF" w:rsidRPr="002523CF">
        <w:rPr>
          <w:color w:val="000000"/>
        </w:rPr>
        <w:t xml:space="preserve">Общих требований </w:t>
      </w:r>
      <w:r w:rsidR="002523CF" w:rsidRPr="002523CF">
        <w:rPr>
          <w:color w:val="000000"/>
          <w:shd w:val="clear" w:color="auto" w:fill="FFFFFF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2523CF" w:rsidRPr="002523CF">
        <w:t>. </w:t>
      </w:r>
    </w:p>
    <w:p w:rsidR="00551E95" w:rsidRDefault="002523CF" w:rsidP="00CA02E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1E95">
        <w:rPr>
          <w:rFonts w:ascii="Times New Roman" w:hAnsi="Times New Roman" w:cs="Times New Roman"/>
          <w:sz w:val="24"/>
          <w:szCs w:val="24"/>
        </w:rPr>
        <w:t>Заменить Приложения 1 и 2 к Постановлению от 26.12.2018 №88 «</w:t>
      </w:r>
      <w:r w:rsidR="00551E95" w:rsidRPr="00771D95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и утверждения отчёта о результатах </w:t>
      </w:r>
      <w:proofErr w:type="spellStart"/>
      <w:r w:rsidR="00551E95" w:rsidRPr="00771D95">
        <w:rPr>
          <w:rFonts w:ascii="Times New Roman" w:hAnsi="Times New Roman" w:cs="Times New Roman"/>
          <w:sz w:val="24"/>
          <w:szCs w:val="24"/>
        </w:rPr>
        <w:t>деятельностимуниципального</w:t>
      </w:r>
      <w:proofErr w:type="spellEnd"/>
      <w:r w:rsidR="00551E95" w:rsidRPr="00771D95">
        <w:rPr>
          <w:rFonts w:ascii="Times New Roman" w:hAnsi="Times New Roman" w:cs="Times New Roman"/>
          <w:sz w:val="24"/>
          <w:szCs w:val="24"/>
        </w:rPr>
        <w:t xml:space="preserve"> учреждения и об использовании закрепленного за ним  муниципального имущества</w:t>
      </w:r>
      <w:r w:rsidR="00551E95">
        <w:rPr>
          <w:rFonts w:ascii="Times New Roman" w:hAnsi="Times New Roman" w:cs="Times New Roman"/>
          <w:sz w:val="24"/>
          <w:szCs w:val="24"/>
        </w:rPr>
        <w:t>» Приложением 1 к данному Постановлению.</w:t>
      </w:r>
    </w:p>
    <w:p w:rsidR="005633F7" w:rsidRPr="00771D95" w:rsidRDefault="00551E95" w:rsidP="00CA02E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4465" w:rsidRPr="00771D95">
        <w:rPr>
          <w:rFonts w:ascii="Times New Roman" w:hAnsi="Times New Roman" w:cs="Times New Roman"/>
          <w:sz w:val="24"/>
          <w:szCs w:val="24"/>
        </w:rPr>
        <w:t>Н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464465" w:rsidRPr="00771D9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633F7" w:rsidRPr="00771D95">
        <w:rPr>
          <w:rFonts w:ascii="Times New Roman" w:hAnsi="Times New Roman" w:cs="Times New Roman"/>
          <w:sz w:val="24"/>
          <w:szCs w:val="24"/>
        </w:rPr>
        <w:t>в информационном бюллетене</w:t>
      </w:r>
      <w:r w:rsidR="00464465" w:rsidRPr="00771D9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A1B01" w:rsidRPr="00771D95">
        <w:rPr>
          <w:rFonts w:ascii="Times New Roman" w:hAnsi="Times New Roman" w:cs="Times New Roman"/>
          <w:sz w:val="24"/>
          <w:szCs w:val="24"/>
        </w:rPr>
        <w:t>ипального образования Иштанское</w:t>
      </w:r>
      <w:r w:rsidR="00464465" w:rsidRPr="00771D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</w:t>
      </w:r>
      <w:r w:rsidR="00464465" w:rsidRPr="00771D9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A1B01" w:rsidRPr="00771D95">
        <w:rPr>
          <w:rFonts w:ascii="Times New Roman" w:hAnsi="Times New Roman" w:cs="Times New Roman"/>
          <w:sz w:val="24"/>
          <w:szCs w:val="24"/>
        </w:rPr>
        <w:t>Иштан</w:t>
      </w:r>
      <w:r w:rsidR="00464465" w:rsidRPr="00771D95">
        <w:rPr>
          <w:rFonts w:ascii="Times New Roman" w:hAnsi="Times New Roman" w:cs="Times New Roman"/>
          <w:sz w:val="24"/>
          <w:szCs w:val="24"/>
        </w:rPr>
        <w:t>ского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64465" w:rsidRPr="00771D95">
        <w:rPr>
          <w:rFonts w:ascii="Times New Roman" w:hAnsi="Times New Roman" w:cs="Times New Roman"/>
          <w:sz w:val="24"/>
          <w:szCs w:val="24"/>
        </w:rPr>
        <w:t>го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64465" w:rsidRPr="00771D95">
        <w:rPr>
          <w:rFonts w:ascii="Times New Roman" w:hAnsi="Times New Roman" w:cs="Times New Roman"/>
          <w:sz w:val="24"/>
          <w:szCs w:val="24"/>
        </w:rPr>
        <w:t>я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633F7" w:rsidRPr="00771D95" w:rsidRDefault="00551E95" w:rsidP="00563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5633F7" w:rsidRPr="00771D9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633F7" w:rsidRPr="00771D95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452566" w:rsidRPr="00771D95" w:rsidRDefault="00551E95" w:rsidP="00252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3F7" w:rsidRPr="00771D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33F7" w:rsidRPr="00771D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33F7" w:rsidRPr="00771D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05BF" w:rsidRDefault="00AB05BF" w:rsidP="00452566">
      <w:pPr>
        <w:rPr>
          <w:rFonts w:ascii="Times New Roman" w:hAnsi="Times New Roman" w:cs="Times New Roman"/>
          <w:sz w:val="24"/>
          <w:szCs w:val="24"/>
        </w:rPr>
      </w:pPr>
    </w:p>
    <w:p w:rsidR="005A60DD" w:rsidRPr="00771D95" w:rsidRDefault="00771D95" w:rsidP="00AB05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BF">
        <w:rPr>
          <w:rFonts w:ascii="Times New Roman" w:hAnsi="Times New Roman" w:cs="Times New Roman"/>
          <w:sz w:val="24"/>
          <w:szCs w:val="24"/>
        </w:rPr>
        <w:t>Главы</w:t>
      </w:r>
      <w:r w:rsidR="00AB05BF" w:rsidRPr="00771D95">
        <w:rPr>
          <w:rFonts w:ascii="Times New Roman" w:hAnsi="Times New Roman" w:cs="Times New Roman"/>
          <w:sz w:val="24"/>
          <w:szCs w:val="24"/>
        </w:rPr>
        <w:t xml:space="preserve"> Иштанского</w:t>
      </w:r>
      <w:r w:rsidR="00452566" w:rsidRPr="00771D9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52566" w:rsidRDefault="00771D95" w:rsidP="00AB0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05B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B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5A60DD" w:rsidRPr="00771D95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В.О. Королёва</w:t>
      </w:r>
    </w:p>
    <w:p w:rsidR="00551E95" w:rsidRDefault="00551E95" w:rsidP="00452566">
      <w:pPr>
        <w:rPr>
          <w:rFonts w:ascii="Times New Roman" w:hAnsi="Times New Roman" w:cs="Times New Roman"/>
          <w:sz w:val="24"/>
          <w:szCs w:val="24"/>
        </w:rPr>
      </w:pPr>
    </w:p>
    <w:p w:rsidR="00551E95" w:rsidRDefault="00551E95" w:rsidP="00452566">
      <w:pPr>
        <w:rPr>
          <w:rFonts w:ascii="Times New Roman" w:hAnsi="Times New Roman" w:cs="Times New Roman"/>
          <w:sz w:val="24"/>
          <w:szCs w:val="24"/>
        </w:rPr>
      </w:pPr>
    </w:p>
    <w:p w:rsidR="00551E95" w:rsidRDefault="00551E95" w:rsidP="00452566">
      <w:pPr>
        <w:rPr>
          <w:rFonts w:ascii="Times New Roman" w:hAnsi="Times New Roman" w:cs="Times New Roman"/>
          <w:sz w:val="24"/>
          <w:szCs w:val="24"/>
        </w:rPr>
      </w:pPr>
    </w:p>
    <w:p w:rsidR="00551E95" w:rsidRDefault="00551E95" w:rsidP="00452566">
      <w:pPr>
        <w:rPr>
          <w:rFonts w:ascii="Times New Roman" w:hAnsi="Times New Roman" w:cs="Times New Roman"/>
          <w:sz w:val="24"/>
          <w:szCs w:val="24"/>
        </w:rPr>
        <w:sectPr w:rsidR="00551E95" w:rsidSect="006542C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51E95" w:rsidRPr="0084384A" w:rsidRDefault="00DA4EC1" w:rsidP="00DA4EC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739"/>
        <w:gridCol w:w="396"/>
        <w:gridCol w:w="3141"/>
        <w:gridCol w:w="185"/>
        <w:gridCol w:w="739"/>
        <w:gridCol w:w="739"/>
        <w:gridCol w:w="739"/>
        <w:gridCol w:w="370"/>
        <w:gridCol w:w="370"/>
        <w:gridCol w:w="739"/>
        <w:gridCol w:w="739"/>
        <w:gridCol w:w="554"/>
        <w:gridCol w:w="1848"/>
        <w:gridCol w:w="1664"/>
      </w:tblGrid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 1</w:t>
            </w:r>
          </w:p>
        </w:tc>
        <w:tc>
          <w:tcPr>
            <w:tcW w:w="147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г</w:t>
            </w:r>
            <w:proofErr w:type="gramEnd"/>
            <w:r>
              <w:t>.</w:t>
            </w:r>
            <w:r>
              <w:br/>
            </w:r>
          </w:p>
        </w:tc>
        <w:tc>
          <w:tcPr>
            <w:tcW w:w="240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КОДЫ</w:t>
            </w: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Дата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по Сводному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реестру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Учреждение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ИНН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КПП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Тип учреждения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t>(казенное - "01", бюджетное - "02", автономное</w:t>
            </w:r>
            <w:proofErr w:type="gramEnd"/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 "03")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осуществляющий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по БК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функции и полномочия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учредителя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по </w:t>
            </w:r>
            <w:hyperlink r:id="rId5" w:anchor="7D20K3" w:history="1">
              <w:r>
                <w:rPr>
                  <w:rStyle w:val="a5"/>
                  <w:color w:val="3451A0"/>
                </w:rPr>
                <w:t>ОКТМО</w:t>
              </w:r>
            </w:hyperlink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Публично-правовое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образование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Периодичность: годовая</w:t>
            </w:r>
            <w:r>
              <w:br/>
            </w:r>
          </w:p>
        </w:tc>
        <w:tc>
          <w:tcPr>
            <w:tcW w:w="5174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Раздел 1. Результаты деятельности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2.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Раздел 2. Использование имущества, закрепленного за учреждением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Раздел 3. Эффективность деятельности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Руководитель (уполномоченное лицо)</w:t>
            </w:r>
          </w:p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Учреждения</w:t>
            </w:r>
            <w:r>
              <w:br/>
            </w:r>
          </w:p>
        </w:tc>
        <w:tc>
          <w:tcPr>
            <w:tcW w:w="277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Исполнитель</w:t>
            </w:r>
            <w:r>
              <w:br/>
            </w:r>
          </w:p>
        </w:tc>
        <w:tc>
          <w:tcPr>
            <w:tcW w:w="277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43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(телефон)</w:t>
            </w:r>
          </w:p>
        </w:tc>
      </w:tr>
      <w:tr w:rsidR="00551E95" w:rsidTr="00AB05BF">
        <w:tc>
          <w:tcPr>
            <w:tcW w:w="1312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  <w:r>
              <w:br/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  <w:r>
              <w:br/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  <w:r>
              <w:br/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г</w:t>
            </w:r>
            <w:proofErr w:type="gramEnd"/>
            <w:r>
              <w:t>.</w:t>
            </w:r>
            <w:r>
              <w:br/>
            </w:r>
          </w:p>
        </w:tc>
      </w:tr>
    </w:tbl>
    <w:p w:rsidR="00551E95" w:rsidRDefault="00551E95" w:rsidP="00551E9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551E95" w:rsidRDefault="00551E95" w:rsidP="00551E9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Сведения о поступлениях и выплатах учреждения</w:t>
      </w:r>
    </w:p>
    <w:p w:rsidR="00551E95" w:rsidRDefault="00551E95" w:rsidP="00551E95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  <w:r>
        <w:rPr>
          <w:rFonts w:ascii="Arial" w:hAnsi="Arial" w:cs="Arial"/>
          <w:color w:val="444444"/>
        </w:rPr>
        <w:br/>
        <w:t>на 1 _______________ 20___ г.</w:t>
      </w:r>
    </w:p>
    <w:p w:rsidR="00551E95" w:rsidRDefault="00551E95" w:rsidP="00551E9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0"/>
        <w:gridCol w:w="4620"/>
        <w:gridCol w:w="1663"/>
        <w:gridCol w:w="2402"/>
      </w:tblGrid>
      <w:tr w:rsidR="00551E95" w:rsidTr="00AB05BF">
        <w:trPr>
          <w:trHeight w:val="15"/>
        </w:trPr>
        <w:tc>
          <w:tcPr>
            <w:tcW w:w="4250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КОДЫ</w:t>
            </w: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Дата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ИНН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Учреждение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КПП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Глава по БК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Публично-правовое образование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по </w:t>
            </w:r>
            <w:hyperlink r:id="rId6" w:anchor="7D20K3" w:history="1">
              <w:r>
                <w:rPr>
                  <w:rStyle w:val="a5"/>
                  <w:color w:val="3451A0"/>
                </w:rPr>
                <w:t>ОКТМО</w:t>
              </w:r>
            </w:hyperlink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Периодичность: годовая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Единица измерения: руб.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по </w:t>
            </w:r>
            <w:hyperlink r:id="rId7" w:anchor="7D20K3" w:history="1">
              <w:r>
                <w:rPr>
                  <w:rStyle w:val="a5"/>
                  <w:color w:val="3451A0"/>
                </w:rPr>
                <w:t>ОКЕИ</w:t>
              </w:r>
            </w:hyperlink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383</w:t>
            </w:r>
          </w:p>
        </w:tc>
      </w:tr>
    </w:tbl>
    <w:p w:rsidR="00551E95" w:rsidRDefault="00551E95" w:rsidP="00551E9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551E95" w:rsidRDefault="00551E95" w:rsidP="00551E95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Раздел 1. Сведения о поступлениях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3511"/>
        <w:gridCol w:w="1294"/>
        <w:gridCol w:w="2033"/>
        <w:gridCol w:w="1848"/>
        <w:gridCol w:w="1483"/>
        <w:gridCol w:w="2218"/>
      </w:tblGrid>
      <w:tr w:rsidR="00551E95" w:rsidTr="00AB05BF">
        <w:trPr>
          <w:trHeight w:val="15"/>
        </w:trPr>
        <w:tc>
          <w:tcPr>
            <w:tcW w:w="370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</w:t>
            </w:r>
          </w:p>
        </w:tc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Сумма поступлений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Изменение,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строки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20___ год</w:t>
            </w:r>
            <w:r>
              <w:br/>
              <w:t>(за отчетный финансовый год)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20___ год</w:t>
            </w:r>
            <w:r>
              <w:br/>
              <w:t xml:space="preserve">(за год, </w:t>
            </w:r>
            <w:proofErr w:type="spellStart"/>
            <w:r>
              <w:t>предшес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вующий</w:t>
            </w:r>
            <w:proofErr w:type="spellEnd"/>
            <w:r>
              <w:t xml:space="preserve"> отчетному)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%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сумме поступлений, %</w:t>
            </w: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0100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0200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Субсидии на иные цели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Субсидии на осуществление капитальных вложений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0400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Гранты в форме субсидий, всего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0500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в том числе: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гранты в форме субсидий из </w:t>
            </w:r>
            <w:r>
              <w:lastRenderedPageBreak/>
              <w:t>федерального бюджета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0501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0502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0600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них: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0610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в том числе: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доходы в виде платы за </w:t>
            </w:r>
            <w:r>
              <w:lastRenderedPageBreak/>
              <w:t>оказание услуг (выполнение работ) в рамках установленного государственного задания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0801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</w:t>
            </w:r>
            <w:proofErr w:type="gramStart"/>
            <w:r>
              <w:t>к</w:t>
            </w:r>
            <w:proofErr w:type="gramEnd"/>
            <w:r>
              <w:t xml:space="preserve"> основным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0802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0803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доходы от оказания услуг в рамках обязательного медицинского страхования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0804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0805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возмещение расходов, понесенных в связи с эксплуатацией имущества, </w:t>
            </w:r>
            <w:r>
              <w:lastRenderedPageBreak/>
              <w:t>находящегося в оперативном управлении учреждения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0806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0807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Доходы от собственности, всего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0901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0902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проценты по депозитам учреждения в кредитных организациях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0903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проценты по остаткам средств на </w:t>
            </w:r>
            <w:proofErr w:type="gramStart"/>
            <w:r>
              <w:t>счетах</w:t>
            </w:r>
            <w:proofErr w:type="gramEnd"/>
            <w:r>
              <w:t xml:space="preserve"> учреждения в кредитных организациях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0904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проценты, полученные от предоставления займов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0905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проценты по иным финансовым инструментам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0906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доходы в виде прибыли, приходящейся на доли в уставных (складочных) </w:t>
            </w:r>
            <w:r>
              <w:lastRenderedPageBreak/>
              <w:t>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0907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0908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Поступления доходов от штрафов, пеней, неустоек, возмещения ущерба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Поступления доходов от выбытия нефинансовых активов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88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Поступления доходов от выбытия финансовых активов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9000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</w:tr>
    </w:tbl>
    <w:p w:rsidR="00551E95" w:rsidRDefault="00551E95" w:rsidP="00551E9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551E95" w:rsidRDefault="00551E95" w:rsidP="00551E95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Раздел 2. Сведения о выплатах учреждения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186"/>
        <w:gridCol w:w="641"/>
        <w:gridCol w:w="779"/>
        <w:gridCol w:w="691"/>
        <w:gridCol w:w="774"/>
        <w:gridCol w:w="699"/>
        <w:gridCol w:w="683"/>
        <w:gridCol w:w="699"/>
        <w:gridCol w:w="754"/>
        <w:gridCol w:w="699"/>
        <w:gridCol w:w="733"/>
        <w:gridCol w:w="699"/>
        <w:gridCol w:w="568"/>
        <w:gridCol w:w="699"/>
        <w:gridCol w:w="723"/>
        <w:gridCol w:w="699"/>
        <w:gridCol w:w="848"/>
        <w:gridCol w:w="699"/>
        <w:gridCol w:w="735"/>
        <w:gridCol w:w="699"/>
      </w:tblGrid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Сумма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</w:p>
        </w:tc>
        <w:tc>
          <w:tcPr>
            <w:tcW w:w="11298" w:type="dxa"/>
            <w:gridSpan w:val="1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том числе по источникам финансового обеспечения обязательств по выплатам</w:t>
            </w: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показателя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строки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выплат </w:t>
            </w:r>
            <w:proofErr w:type="gramStart"/>
            <w:r>
              <w:t>за</w:t>
            </w:r>
            <w:proofErr w:type="gramEnd"/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общей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счет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счет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</w:p>
        </w:tc>
        <w:tc>
          <w:tcPr>
            <w:tcW w:w="2856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счет сре</w:t>
            </w:r>
            <w:proofErr w:type="gramStart"/>
            <w:r>
              <w:t>дств гр</w:t>
            </w:r>
            <w:proofErr w:type="gramEnd"/>
            <w:r>
              <w:t>анта в форме субсидии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ОМС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счет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</w:p>
        </w:tc>
        <w:tc>
          <w:tcPr>
            <w:tcW w:w="2951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из них:</w:t>
            </w: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отчетный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сумме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средств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общей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средств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общей</w:t>
            </w:r>
          </w:p>
        </w:tc>
        <w:tc>
          <w:tcPr>
            <w:tcW w:w="2856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том числе: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общей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средств </w:t>
            </w:r>
            <w:proofErr w:type="gramStart"/>
            <w:r>
              <w:t>от</w:t>
            </w:r>
            <w:proofErr w:type="gramEnd"/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общей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счет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 счет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период, всего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выплат, %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субсидии на </w:t>
            </w:r>
            <w:proofErr w:type="spellStart"/>
            <w:r>
              <w:t>вып</w:t>
            </w:r>
            <w:r>
              <w:lastRenderedPageBreak/>
              <w:t>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нение</w:t>
            </w:r>
            <w:proofErr w:type="spellEnd"/>
            <w:r>
              <w:t xml:space="preserve"> </w:t>
            </w:r>
            <w:proofErr w:type="spellStart"/>
            <w:r>
              <w:t>госу</w:t>
            </w:r>
            <w:proofErr w:type="spellEnd"/>
            <w:r>
              <w:t>-</w:t>
            </w:r>
            <w:r>
              <w:br/>
            </w:r>
            <w:proofErr w:type="spellStart"/>
            <w:r>
              <w:t>дарст</w:t>
            </w:r>
            <w:proofErr w:type="spellEnd"/>
            <w:r>
              <w:t>-</w:t>
            </w:r>
            <w:r>
              <w:br/>
              <w:t>венного задания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сумме выпла</w:t>
            </w:r>
            <w:r>
              <w:lastRenderedPageBreak/>
              <w:t xml:space="preserve">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lastRenderedPageBreak/>
              <w:t>субс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дии</w:t>
            </w:r>
            <w:proofErr w:type="spellEnd"/>
            <w:r>
              <w:t xml:space="preserve"> на </w:t>
            </w:r>
            <w:r>
              <w:lastRenderedPageBreak/>
              <w:t>иные цели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сумме выпла</w:t>
            </w:r>
            <w:r>
              <w:lastRenderedPageBreak/>
              <w:t xml:space="preserve">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из </w:t>
            </w:r>
            <w:proofErr w:type="spellStart"/>
            <w:r>
              <w:t>фед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раль</w:t>
            </w:r>
            <w:r>
              <w:lastRenderedPageBreak/>
              <w:t>ного</w:t>
            </w:r>
            <w:proofErr w:type="spellEnd"/>
            <w:r>
              <w:t xml:space="preserve"> бюджета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доля в обще</w:t>
            </w:r>
            <w:r>
              <w:lastRenderedPageBreak/>
              <w:t xml:space="preserve">й сумме выплат,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из </w:t>
            </w:r>
            <w:proofErr w:type="spellStart"/>
            <w:r>
              <w:t>бюдж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субъек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Россий</w:t>
            </w:r>
            <w:proofErr w:type="spellEnd"/>
            <w:r>
              <w:t>-</w:t>
            </w:r>
            <w:r>
              <w:br/>
            </w:r>
            <w:proofErr w:type="spellStart"/>
            <w:r>
              <w:t>ской</w:t>
            </w:r>
            <w:proofErr w:type="spellEnd"/>
            <w:r>
              <w:t xml:space="preserve"> Феде-</w:t>
            </w:r>
            <w:r>
              <w:br/>
              <w:t xml:space="preserve">рации и местных </w:t>
            </w:r>
            <w:proofErr w:type="spellStart"/>
            <w:r>
              <w:t>бюд</w:t>
            </w:r>
            <w:proofErr w:type="spellEnd"/>
            <w:r>
              <w:t>-</w:t>
            </w:r>
            <w:r>
              <w:br/>
            </w:r>
            <w:proofErr w:type="spellStart"/>
            <w:r>
              <w:t>жетов</w:t>
            </w:r>
            <w:proofErr w:type="spellEnd"/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доля в обще</w:t>
            </w:r>
            <w:r>
              <w:lastRenderedPageBreak/>
              <w:t xml:space="preserve">й сумме выплат,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сумме выпла</w:t>
            </w:r>
            <w:r>
              <w:lastRenderedPageBreak/>
              <w:t xml:space="preserve">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lastRenderedPageBreak/>
              <w:t>прин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сящей</w:t>
            </w:r>
            <w:proofErr w:type="spellEnd"/>
            <w:r>
              <w:t xml:space="preserve"> </w:t>
            </w:r>
            <w:r>
              <w:lastRenderedPageBreak/>
              <w:t>доход деятель-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>, всего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сумме выпла</w:t>
            </w:r>
            <w:r>
              <w:lastRenderedPageBreak/>
              <w:t xml:space="preserve">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средств, пол</w:t>
            </w:r>
            <w:proofErr w:type="gramStart"/>
            <w:r>
              <w:t>у-</w:t>
            </w:r>
            <w:proofErr w:type="gramEnd"/>
            <w:r>
              <w:br/>
            </w:r>
            <w:proofErr w:type="spellStart"/>
            <w:r>
              <w:lastRenderedPageBreak/>
              <w:t>ченных</w:t>
            </w:r>
            <w:proofErr w:type="spellEnd"/>
            <w:r>
              <w:t xml:space="preserve"> от оказания услуг, </w:t>
            </w:r>
            <w:proofErr w:type="spellStart"/>
            <w:r>
              <w:t>выпол</w:t>
            </w:r>
            <w:proofErr w:type="spellEnd"/>
            <w:r>
              <w:t>-</w:t>
            </w:r>
            <w:r>
              <w:br/>
              <w:t xml:space="preserve">нения работ, </w:t>
            </w:r>
            <w:proofErr w:type="spellStart"/>
            <w:r>
              <w:t>реали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продукции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общей сум</w:t>
            </w:r>
            <w:r>
              <w:lastRenderedPageBreak/>
              <w:t xml:space="preserve">ме выплат,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lastRenderedPageBreak/>
              <w:t>безво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мездны</w:t>
            </w:r>
            <w:r>
              <w:lastRenderedPageBreak/>
              <w:t>х</w:t>
            </w:r>
            <w:proofErr w:type="spellEnd"/>
            <w:r>
              <w:t xml:space="preserve"> </w:t>
            </w:r>
            <w:proofErr w:type="spellStart"/>
            <w:r>
              <w:t>поступ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лений</w:t>
            </w:r>
            <w:proofErr w:type="spellEnd"/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общей сум</w:t>
            </w:r>
            <w:r>
              <w:lastRenderedPageBreak/>
              <w:t xml:space="preserve">ме выплат,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в графе 3, %</w:t>
            </w: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Оплата труда и компенсационные выплаты работникам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0100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Взносы по обязательному социальному </w:t>
            </w:r>
            <w:r>
              <w:lastRenderedPageBreak/>
              <w:t>страхованию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0200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Приобретение товаров, работ, услуг, всего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них: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услуги связи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транспортные услуги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0302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коммунальные услуги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0303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арендная плата за пользование имуществом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0304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работы, услуги по содержанию имущества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0305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прочие работы, </w:t>
            </w:r>
            <w:r>
              <w:lastRenderedPageBreak/>
              <w:t>услуги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0306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основные средства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0307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нематериальные активы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0308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непроизведенные</w:t>
            </w:r>
            <w:proofErr w:type="spellEnd"/>
            <w:r>
              <w:t xml:space="preserve"> активы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0309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материальные запасы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0310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Обслуживание долговых обязательств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0400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Безвозмездные перечисления организациям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0500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Социальное обеспечение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0600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Уплата налогов, сборов, прочих </w:t>
            </w:r>
            <w:r>
              <w:lastRenderedPageBreak/>
              <w:t>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0700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них: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налог на прибыль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налог на добавленную стоимость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0702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налог на имущество организаций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0703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земельный налог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0704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транспортный налог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0705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водный налог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0706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государственные пошлины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0707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Приобретение финансовых активов, всего: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них: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приобретение ценных бумаг, кроме акций и иных форм участия в капитале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приобретение акций и иные формы участия в капитале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0802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14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Иные </w:t>
            </w:r>
            <w:r>
              <w:lastRenderedPageBreak/>
              <w:t>выплаты, всего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09</w:t>
            </w:r>
            <w:r>
              <w:lastRenderedPageBreak/>
              <w:t>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них: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перечисление денежных обеспечений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перечисление денежных средств на депозитные счета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0902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9000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7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</w:tr>
    </w:tbl>
    <w:p w:rsidR="00551E95" w:rsidRDefault="00551E95" w:rsidP="00551E9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0"/>
        <w:gridCol w:w="3881"/>
        <w:gridCol w:w="370"/>
        <w:gridCol w:w="5914"/>
      </w:tblGrid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Учреждения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Исполнитель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(телефон)</w:t>
            </w: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"____" ________________ 20___ г.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</w:tbl>
    <w:p w:rsidR="00551E95" w:rsidRDefault="00551E95" w:rsidP="00551E9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</w:t>
      </w:r>
    </w:p>
    <w:p w:rsidR="00551E95" w:rsidRDefault="00551E95" w:rsidP="00551E95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Сведения об оказываемых услугах, выполняемых работах сверх установленного государственного (муниципального) задания, а также выпускаемой продукции</w:t>
      </w:r>
    </w:p>
    <w:p w:rsidR="00551E95" w:rsidRDefault="00551E95" w:rsidP="00551E9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0"/>
        <w:gridCol w:w="4435"/>
        <w:gridCol w:w="1848"/>
        <w:gridCol w:w="1005"/>
      </w:tblGrid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 1 ________________ 20___ г.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КОДЫ</w:t>
            </w: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Дата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по Сводному реестру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ИНН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Учреждение</w:t>
            </w: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КПП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осуществляющий функции и</w:t>
            </w: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полномочия учредителя</w:t>
            </w: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глава по БК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Публично-правовое образование</w:t>
            </w: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по </w:t>
            </w:r>
            <w:hyperlink r:id="rId8" w:anchor="7D20K3" w:history="1">
              <w:r>
                <w:rPr>
                  <w:rStyle w:val="a5"/>
                  <w:color w:val="3451A0"/>
                </w:rPr>
                <w:t>ОКТМО</w:t>
              </w:r>
            </w:hyperlink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Периодичность: годовая</w:t>
            </w:r>
          </w:p>
        </w:tc>
        <w:tc>
          <w:tcPr>
            <w:tcW w:w="44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</w:tbl>
    <w:p w:rsidR="00551E95" w:rsidRDefault="00551E95" w:rsidP="00551E9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551E95" w:rsidRDefault="00551E95" w:rsidP="00551E95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Раздел 1. Сведения об услугах, оказываемых сверх установленного государственного (муниципального) задания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1423"/>
        <w:gridCol w:w="995"/>
        <w:gridCol w:w="1294"/>
        <w:gridCol w:w="1260"/>
        <w:gridCol w:w="924"/>
        <w:gridCol w:w="1210"/>
        <w:gridCol w:w="1294"/>
        <w:gridCol w:w="1135"/>
        <w:gridCol w:w="739"/>
        <w:gridCol w:w="1109"/>
      </w:tblGrid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оказываемых услуг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 по </w:t>
            </w:r>
            <w:hyperlink r:id="rId9" w:history="1">
              <w:r>
                <w:rPr>
                  <w:rStyle w:val="a5"/>
                  <w:color w:val="3451A0"/>
                </w:rPr>
                <w:t>ОКВЭД</w:t>
              </w:r>
            </w:hyperlink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 строки</w:t>
            </w:r>
          </w:p>
        </w:tc>
        <w:tc>
          <w:tcPr>
            <w:tcW w:w="34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Объем оказанных услуг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Доход от оказания услуг,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Цена (тариф)</w:t>
            </w:r>
          </w:p>
        </w:tc>
        <w:tc>
          <w:tcPr>
            <w:tcW w:w="2983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всего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кем</w:t>
            </w:r>
            <w:r>
              <w:br/>
            </w:r>
            <w:proofErr w:type="gramStart"/>
            <w:r>
              <w:t>издан</w:t>
            </w:r>
            <w:proofErr w:type="gramEnd"/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дата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номер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 по </w:t>
            </w:r>
            <w:hyperlink r:id="rId10" w:anchor="7D20K3" w:history="1">
              <w:r>
                <w:rPr>
                  <w:rStyle w:val="a5"/>
                  <w:color w:val="3451A0"/>
                </w:rPr>
                <w:t>ОКЕИ</w:t>
              </w:r>
            </w:hyperlink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(ФОИВ, </w:t>
            </w:r>
            <w:proofErr w:type="spellStart"/>
            <w:r>
              <w:t>учре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дение</w:t>
            </w:r>
            <w:proofErr w:type="spellEnd"/>
            <w:r>
              <w:t>)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9000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</w:tbl>
    <w:p w:rsidR="00551E95" w:rsidRDefault="00551E95" w:rsidP="00551E9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551E95" w:rsidRDefault="00551E95" w:rsidP="00551E95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Раздел 2. Сведения о работах, выполняемых сверх установленного государственного (муниципального) задания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1423"/>
        <w:gridCol w:w="995"/>
        <w:gridCol w:w="1294"/>
        <w:gridCol w:w="1260"/>
        <w:gridCol w:w="924"/>
        <w:gridCol w:w="1109"/>
        <w:gridCol w:w="1294"/>
        <w:gridCol w:w="1135"/>
        <w:gridCol w:w="739"/>
        <w:gridCol w:w="1109"/>
      </w:tblGrid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Наименование </w:t>
            </w:r>
            <w:r>
              <w:lastRenderedPageBreak/>
              <w:t>выполняемых работ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Код </w:t>
            </w:r>
            <w:r>
              <w:lastRenderedPageBreak/>
              <w:t>по </w:t>
            </w:r>
            <w:hyperlink r:id="rId11" w:history="1">
              <w:r>
                <w:rPr>
                  <w:rStyle w:val="a5"/>
                  <w:color w:val="3451A0"/>
                </w:rPr>
                <w:t>ОКВЭД</w:t>
              </w:r>
            </w:hyperlink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Код </w:t>
            </w:r>
            <w:r>
              <w:lastRenderedPageBreak/>
              <w:t>строки</w:t>
            </w:r>
          </w:p>
        </w:tc>
        <w:tc>
          <w:tcPr>
            <w:tcW w:w="34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Объем выполненных работ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Доход </w:t>
            </w:r>
            <w:r>
              <w:lastRenderedPageBreak/>
              <w:t xml:space="preserve">от </w:t>
            </w:r>
            <w:proofErr w:type="spellStart"/>
            <w:r>
              <w:t>выпо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br/>
              <w:t>нения работ,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Цена </w:t>
            </w:r>
            <w:r>
              <w:lastRenderedPageBreak/>
              <w:t>(тариф)</w:t>
            </w:r>
          </w:p>
        </w:tc>
        <w:tc>
          <w:tcPr>
            <w:tcW w:w="2983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lastRenderedPageBreak/>
              <w:t>Справочно</w:t>
            </w:r>
            <w:proofErr w:type="spellEnd"/>
            <w:r>
              <w:t xml:space="preserve">: реквизиты </w:t>
            </w:r>
            <w:r>
              <w:lastRenderedPageBreak/>
              <w:t>акта, которым установлена цена (тариф)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всего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руб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дата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номер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 по </w:t>
            </w:r>
            <w:hyperlink r:id="rId12" w:anchor="7D20K3" w:history="1">
              <w:r>
                <w:rPr>
                  <w:rStyle w:val="a5"/>
                  <w:color w:val="3451A0"/>
                </w:rPr>
                <w:t>ОКЕИ</w:t>
              </w:r>
            </w:hyperlink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(ФОИВ, </w:t>
            </w:r>
            <w:proofErr w:type="spellStart"/>
            <w:r>
              <w:t>учре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дение</w:t>
            </w:r>
            <w:proofErr w:type="spellEnd"/>
            <w:r>
              <w:t>)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9000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</w:tbl>
    <w:p w:rsidR="00551E95" w:rsidRDefault="00551E95" w:rsidP="00551E9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551E95" w:rsidRDefault="00551E95" w:rsidP="00551E95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Раздел 3. Сведения о производимой продукции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1423"/>
        <w:gridCol w:w="995"/>
        <w:gridCol w:w="1294"/>
        <w:gridCol w:w="1260"/>
        <w:gridCol w:w="924"/>
        <w:gridCol w:w="1109"/>
        <w:gridCol w:w="1294"/>
        <w:gridCol w:w="1135"/>
        <w:gridCol w:w="739"/>
        <w:gridCol w:w="1109"/>
      </w:tblGrid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производимой продукции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 по </w:t>
            </w:r>
            <w:hyperlink r:id="rId13" w:history="1">
              <w:r>
                <w:rPr>
                  <w:rStyle w:val="a5"/>
                  <w:color w:val="3451A0"/>
                </w:rPr>
                <w:t>ОКВЭД</w:t>
              </w:r>
            </w:hyperlink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 строки</w:t>
            </w:r>
          </w:p>
        </w:tc>
        <w:tc>
          <w:tcPr>
            <w:tcW w:w="34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Объем произведенной продукции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Доход от </w:t>
            </w: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</w:t>
            </w:r>
            <w:proofErr w:type="spellStart"/>
            <w:r>
              <w:t>продук</w:t>
            </w:r>
            <w:proofErr w:type="spellEnd"/>
            <w:r>
              <w:t>-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Цена (тариф)</w:t>
            </w:r>
          </w:p>
        </w:tc>
        <w:tc>
          <w:tcPr>
            <w:tcW w:w="2983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всего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ции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дата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номер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код по </w:t>
            </w:r>
            <w:hyperlink r:id="rId14" w:anchor="7D20K3" w:history="1">
              <w:r>
                <w:rPr>
                  <w:rStyle w:val="a5"/>
                  <w:color w:val="3451A0"/>
                </w:rPr>
                <w:t>ОКЕИ</w:t>
              </w:r>
            </w:hyperlink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(ФОИВ, </w:t>
            </w:r>
            <w:proofErr w:type="spellStart"/>
            <w:r>
              <w:t>учре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дение</w:t>
            </w:r>
            <w:proofErr w:type="spellEnd"/>
            <w:r>
              <w:t>)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9000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</w:tbl>
    <w:p w:rsidR="00551E95" w:rsidRDefault="00551E95" w:rsidP="00551E9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554"/>
        <w:gridCol w:w="554"/>
        <w:gridCol w:w="1479"/>
        <w:gridCol w:w="554"/>
        <w:gridCol w:w="739"/>
        <w:gridCol w:w="925"/>
        <w:gridCol w:w="370"/>
        <w:gridCol w:w="2587"/>
        <w:gridCol w:w="370"/>
        <w:gridCol w:w="2772"/>
      </w:tblGrid>
      <w:tr w:rsidR="00551E95" w:rsidTr="00AB05BF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Default="00551E95" w:rsidP="00AB05BF">
            <w:pPr>
              <w:rPr>
                <w:sz w:val="2"/>
                <w:szCs w:val="24"/>
              </w:rPr>
            </w:pPr>
          </w:p>
        </w:tc>
      </w:tr>
      <w:tr w:rsidR="00551E95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Руководитель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(уполномоченное лицо) Учреждения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551E95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Исполнитель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(телефон)</w:t>
            </w:r>
          </w:p>
        </w:tc>
      </w:tr>
      <w:tr w:rsidR="00551E95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</w:tr>
      <w:tr w:rsidR="00551E95" w:rsidTr="00AB05B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Default="00551E95" w:rsidP="00AB05BF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51E95" w:rsidRPr="0084384A" w:rsidRDefault="00551E95" w:rsidP="00551E95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  <w:r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E95" w:rsidRPr="0084384A" w:rsidRDefault="00551E95" w:rsidP="00551E95">
      <w:pPr>
        <w:spacing w:after="24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Направления использования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597"/>
        <w:gridCol w:w="593"/>
        <w:gridCol w:w="568"/>
        <w:gridCol w:w="525"/>
        <w:gridCol w:w="567"/>
        <w:gridCol w:w="524"/>
        <w:gridCol w:w="567"/>
        <w:gridCol w:w="524"/>
        <w:gridCol w:w="594"/>
        <w:gridCol w:w="549"/>
        <w:gridCol w:w="567"/>
        <w:gridCol w:w="524"/>
        <w:gridCol w:w="567"/>
        <w:gridCol w:w="524"/>
        <w:gridCol w:w="567"/>
        <w:gridCol w:w="524"/>
        <w:gridCol w:w="594"/>
        <w:gridCol w:w="549"/>
        <w:gridCol w:w="567"/>
        <w:gridCol w:w="524"/>
        <w:gridCol w:w="567"/>
        <w:gridCol w:w="524"/>
        <w:gridCol w:w="567"/>
        <w:gridCol w:w="524"/>
        <w:gridCol w:w="594"/>
        <w:gridCol w:w="549"/>
      </w:tblGrid>
      <w:tr w:rsidR="00551E95" w:rsidRPr="0084384A" w:rsidTr="00551E95">
        <w:trPr>
          <w:trHeight w:val="15"/>
        </w:trPr>
        <w:tc>
          <w:tcPr>
            <w:tcW w:w="34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0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непосредственно используемые в целях</w:t>
            </w:r>
          </w:p>
        </w:tc>
        <w:tc>
          <w:tcPr>
            <w:tcW w:w="8740" w:type="dxa"/>
            <w:gridSpan w:val="1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используемые в общехозяйственных целях</w:t>
            </w: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370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услуг, выполнения работ</w:t>
            </w:r>
          </w:p>
        </w:tc>
        <w:tc>
          <w:tcPr>
            <w:tcW w:w="4370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370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целях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" o:spid="_x0000_s1043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ABBD5awAgAAuAUAAA4AAAAA&#10;AAAAAAAAAAAALgIAAGRycy9lMm9Eb2MueG1sUEsBAi0AFAAGAAgAAAAhAFnX0zzcAAAAAwEAAA8A&#10;AAAAAAAAAAAAAAAACgUAAGRycy9kb3ducmV2LnhtbFBLBQYAAAAABAAEAPMAAAA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0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0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0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аренды, ед.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безвозмездного пользования, ед.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аренды, ед.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безвозмездного пользования, ед.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аренды, ед.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безвозмездного пользования, ед.</w:t>
            </w: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  <w:t>н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ем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  <w:t>не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  <w:t>не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нем за год</w:t>
            </w: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на отче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т-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ну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ю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 xml:space="preserve"> дату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551E95" w:rsidRDefault="00551E95" w:rsidP="00551E9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 сре</w:t>
            </w:r>
            <w:proofErr w:type="gramStart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t>д-</w:t>
            </w:r>
            <w:proofErr w:type="gramEnd"/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br/>
              <w:t>не</w:t>
            </w:r>
            <w:r w:rsidRPr="00551E9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м за год</w:t>
            </w: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Наземные транспортные средства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" o:spid="_x0000_s1042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DUY7GDsQIAALgFAAAOAAAA&#10;AAAAAAAAAAAAAC4CAABkcnMvZTJvRG9jLnhtbFBLAQItABQABgAIAAAAIQBZ19M83AAAAAMBAAAP&#10;AAAAAAAAAAAAAAAAAAs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стоимостью менее 3 миллионов рублей, с года выпуска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прошло более 3 лет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стоимостью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1104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средней стоимостью от 5 миллионов до 10 миллионов рублей включительно, с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выпуска которых прошло не более 3 лет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1105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стоимостью от 10 миллионов до 15 миллионов рублей включительно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стоимостью от 15 миллионов рублей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скорой медицинской помощи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грузовые, за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помощи, технического обслуживания)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автобусы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самоходные, комбайны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мотосани, снегоходы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самоходные машины и механизмы на пневматическом и гусени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чном ходу</w:t>
            </w:r>
            <w:proofErr w:type="gramEnd"/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мотоциклы, мотороллеры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Воздушные судна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всего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3" o:spid="_x0000_s1041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DwVpESsQIAALgFAAAOAAAA&#10;AAAAAAAAAAAAAC4CAABkcnMvZTJvRG9jLnhtbFBLAQItABQABgAIAAAAIQBZ19M83AAAAAMBAAAP&#10;AAAAAAAAAAAAAAAAAAs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пассажирские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грузовые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пожарные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аварийно-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службы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2104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самолеты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вертолеты, всего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4" o:spid="_x0000_s1040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DZ+PZ4sQIAALgFAAAOAAAA&#10;AAAAAAAAAAAAAC4CAABkcnMvZTJvRG9jLnhtbFBLAQItABQABgAIAAAAIQBZ19M83AAAAAMBAAAP&#10;AAAAAAAAAAAAAAAAAAs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пассажирские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грузовые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пожарные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аварийно-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технической службы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вертолеты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транспортные средства, не имеющие двигателей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Водные транспортные средства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пассажирские морские и речные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 грузовые морские и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речные самоходные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яхты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катера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гидроциклы</w:t>
            </w:r>
            <w:proofErr w:type="spellEnd"/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лодки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парусно-моторные суда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водные транспортные средства самоходные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несамоходные (буксируемы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551E95">
        <w:tc>
          <w:tcPr>
            <w:tcW w:w="11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E95" w:rsidRPr="0084384A" w:rsidRDefault="00551E95" w:rsidP="00551E9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51E95" w:rsidRPr="0084384A" w:rsidRDefault="00784754" w:rsidP="00551E95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39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/c3W6bICAAC4BQAADgAA&#10;AAAAAAAAAAAAAAAuAgAAZHJzL2Uyb0RvYy54bWxQSwECLQAUAAYACAAAACEAWdfTPNwAAAADAQAA&#10;DwAAAAAAAAAAAAAAAAAMBQAAZHJzL2Rvd25yZXYueG1sUEsFBgAAAAAEAAQA8wAAABUGAAAAAA==&#10;" filled="f" stroked="f">
            <o:lock v:ext="edit" aspectratio="t"/>
            <w10:wrap type="none"/>
            <w10:anchorlock/>
          </v:rect>
        </w:pic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E95" w:rsidRPr="0084384A" w:rsidRDefault="00551E95" w:rsidP="00551E95">
      <w:pPr>
        <w:spacing w:after="24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расходах на содержание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1018"/>
        <w:gridCol w:w="776"/>
        <w:gridCol w:w="967"/>
        <w:gridCol w:w="1056"/>
        <w:gridCol w:w="933"/>
        <w:gridCol w:w="885"/>
        <w:gridCol w:w="1273"/>
        <w:gridCol w:w="951"/>
        <w:gridCol w:w="983"/>
        <w:gridCol w:w="910"/>
        <w:gridCol w:w="869"/>
        <w:gridCol w:w="687"/>
        <w:gridCol w:w="1013"/>
        <w:gridCol w:w="1156"/>
        <w:gridCol w:w="943"/>
      </w:tblGrid>
      <w:tr w:rsidR="00551E95" w:rsidRPr="0084384A" w:rsidTr="00AB05BF">
        <w:trPr>
          <w:trHeight w:val="15"/>
        </w:trPr>
        <w:tc>
          <w:tcPr>
            <w:tcW w:w="386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48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транспортных средств</w:t>
            </w: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1587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6042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обслуживание транспортных средств</w:t>
            </w:r>
          </w:p>
        </w:tc>
        <w:tc>
          <w:tcPr>
            <w:tcW w:w="17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гаражей</w:t>
            </w:r>
          </w:p>
        </w:tc>
        <w:tc>
          <w:tcPr>
            <w:tcW w:w="2839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обслуживающего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транс-</w:t>
            </w: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горюче-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смазочные материалы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(замена) колес, шин, дисков</w:t>
            </w: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ОСАГО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добровольное страхование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включая </w:t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запасных частей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живание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сторон-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ними </w:t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</w:t>
            </w:r>
            <w:proofErr w:type="spellEnd"/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гаражей, парк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гаражей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 гаражей</w:t>
            </w: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 гаражей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портного налога</w:t>
            </w: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Наземные транспортные средства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6" o:spid="_x0000_s1038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CHvaKqsQIAALgFAAAOAAAA&#10;AAAAAAAAAAAAAC4CAABkcnMvZTJvRG9jLnhtbFBLAQItABQABgAIAAAAIQBZ19M83AAAAAMBAAAP&#10;AAAAAAAAAAAAAAAAAAs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стоимость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менее 3 миллионов рублей, с года выпуска которых прошло не более 3 лет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стоимостью от 5 миллионов до 10 миллионов рублей включител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ьно, с года выпуска которых прошло более 3 лет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1106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стоимостью от 15 миллионов рублей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скорой медицинской помощи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грузовые, за исключением 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автобусы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самоходные комбайны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мотосани, снегоходы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самоходные машины и механизмы на пневматическом и гусеничном ходу</w:t>
            </w:r>
            <w:proofErr w:type="gramEnd"/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мотоциклы, мотороллеры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Воздушные судна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всего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7" o:spid="_x0000_s1037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CjiII7sQIAALgFAAAOAAAA&#10;AAAAAAAAAAAAAC4CAABkcnMvZTJvRG9jLnhtbFBLAQItABQABgAIAAAAIQBZ19M83AAAAAMBAAAP&#10;AAAAAAAAAAAAAAAAAAs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пассажирские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грузовые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пожарные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аварийно-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технической службы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самолеты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вертолеты, всего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8" o:spid="_x0000_s1036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CCyAhVsQIAALgFAAAOAAAA&#10;AAAAAAAAAAAAAC4CAABkcnMvZTJvRG9jLnhtbFBLAQItABQABgAIAAAAIQBZ19M83AAAAAMBAAAP&#10;AAAAAAAAAAAAAAAAAAs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пассажирские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грузовые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пожарные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вертолеты аварийно-технической службы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вертолеты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транспортные средства, не имеющие двигателей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Водные транспортные средства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пассажирские морские и речные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 грузовые морские и речные самоходные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яхты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катера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гидроциклы</w:t>
            </w:r>
            <w:proofErr w:type="spellEnd"/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лодки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парусно-моторные суда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водные транспортные средства самоходные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несамоходные (буксируемые) суда и иные транспортные средства (водные 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средства, не имеющие двигателей)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54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E95" w:rsidRPr="0084384A" w:rsidRDefault="00551E95" w:rsidP="00551E95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554"/>
        <w:gridCol w:w="554"/>
        <w:gridCol w:w="1479"/>
        <w:gridCol w:w="554"/>
        <w:gridCol w:w="739"/>
        <w:gridCol w:w="925"/>
        <w:gridCol w:w="370"/>
        <w:gridCol w:w="2587"/>
        <w:gridCol w:w="370"/>
        <w:gridCol w:w="2772"/>
      </w:tblGrid>
      <w:tr w:rsidR="00551E95" w:rsidRPr="0084384A" w:rsidTr="00AB05BF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 Учреждения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1E95" w:rsidRPr="0084384A" w:rsidRDefault="00551E95" w:rsidP="00551E95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924"/>
        <w:gridCol w:w="1478"/>
        <w:gridCol w:w="739"/>
        <w:gridCol w:w="739"/>
        <w:gridCol w:w="739"/>
        <w:gridCol w:w="555"/>
        <w:gridCol w:w="2587"/>
        <w:gridCol w:w="1663"/>
      </w:tblGrid>
      <w:tr w:rsidR="00551E95" w:rsidRPr="0084384A" w:rsidTr="00AB05BF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3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имуществе, за исключением земельных участков, переданном в аренду</w:t>
            </w:r>
          </w:p>
        </w:tc>
      </w:tr>
      <w:tr w:rsidR="00551E95" w:rsidRPr="0084384A" w:rsidTr="00AB05BF">
        <w:tc>
          <w:tcPr>
            <w:tcW w:w="13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13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учредителя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5" w:anchor="7D20K3" w:history="1">
              <w:r w:rsidRPr="0084384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E95" w:rsidRPr="0084384A" w:rsidRDefault="00551E95" w:rsidP="00551E95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2588"/>
        <w:gridCol w:w="1169"/>
        <w:gridCol w:w="1478"/>
        <w:gridCol w:w="1294"/>
        <w:gridCol w:w="1260"/>
        <w:gridCol w:w="1109"/>
        <w:gridCol w:w="1109"/>
        <w:gridCol w:w="1355"/>
        <w:gridCol w:w="1478"/>
      </w:tblGrid>
      <w:tr w:rsidR="00551E95" w:rsidRPr="0084384A" w:rsidTr="00AB05BF">
        <w:trPr>
          <w:trHeight w:val="15"/>
        </w:trPr>
        <w:tc>
          <w:tcPr>
            <w:tcW w:w="554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9" o:spid="_x0000_s1035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тарий</w:t>
            </w:r>
            <w:proofErr w:type="spellEnd"/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0" o:spid="_x0000_s1034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1" o:spid="_x0000_s1033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Oh8/BGwAgAAuAUAAA4AAAAA&#10;AAAAAAAAAAAALgIAAGRycy9lMm9Eb2MueG1sUEsBAi0AFAAGAAgAAAAhAFnX0zzcAAAAAwEAAA8A&#10;AAAAAAAAAAAAAAAACgUAAGRycy9kb3ducmV2LnhtbFBLBQYAAAAABAAEAPMAAAA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16" w:anchor="7D20K3" w:history="1">
              <w:r w:rsidRPr="0084384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 </w:t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  <w:proofErr w:type="spellEnd"/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2" o:spid="_x0000_s1032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qKQlfrICAAC4BQAADgAA&#10;AAAAAAAAAAAAAAAuAgAAZHJzL2Uyb0RvYy54bWxQSwECLQAUAAYACAAAACEAWdfTPNwAAAADAQAA&#10;DwAAAAAAAAAAAAAAAAAM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Площадные объекты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3" o:spid="_x0000_s1031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FrJJrrICAAC4BQAADgAA&#10;AAAAAAAAAAAAAAAuAgAAZHJzL2Uyb0RvYy54bWxQSwECLQAUAAYACAAAACEAWdfTPNwAAAADAQAA&#10;DwAAAAAAAAAAAAAAAAAM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объекты</w:t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8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4" o:spid="_x0000_s1030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CRePoHsQIAALgFAAAOAAAA&#10;AAAAAAAAAAAAAC4CAABkcnMvZTJvRG9jLnhtbFBLAQItABQABgAIAAAAIQBZ19M83AAAAAMBAAAP&#10;AAAAAAAAAAAAAAAAAAs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емкости, иные аналогичные объекты, всего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Скважины, иные аналогичные объекты, всего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объекты, включая точечные, всего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14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E95" w:rsidRPr="0084384A" w:rsidRDefault="00551E95" w:rsidP="00551E9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51E95" w:rsidRPr="0084384A" w:rsidRDefault="00784754" w:rsidP="00551E95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5" o:spid="_x0000_s1029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tlswIAALg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" filled="f" stroked="f">
            <o:lock v:ext="edit" aspectratio="t"/>
            <w10:wrap type="none"/>
            <w10:anchorlock/>
          </v:rect>
        </w:pic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Заполняется в отношении недвижимого имущества.</w: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E95" w:rsidRPr="0084384A" w:rsidRDefault="00784754" w:rsidP="00551E95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6" o:spid="_x0000_s1028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0vJ3ibICAAC4BQAADgAA&#10;AAAAAAAAAAAAAAAuAgAAZHJzL2Uyb0RvYy54bWxQSwECLQAUAAYACAAAACEAWdfTPNwAAAADAQAA&#10;DwAAAAAAAAAAAAAAAAAMBQAAZHJzL2Rvd25yZXYueG1sUEsFBgAAAAAEAAQA8wAAABUGAAAAAA==&#10;" filled="f" stroked="f">
            <o:lock v:ext="edit" aspectratio="t"/>
            <w10:wrap type="none"/>
            <w10:anchorlock/>
          </v:rect>
        </w:pic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</w:t>
      </w:r>
      <w:proofErr w:type="gramEnd"/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E95" w:rsidRPr="0084384A" w:rsidRDefault="00784754" w:rsidP="00551E95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7" o:spid="_x0000_s1027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bOQbWbICAAC4BQAADgAA&#10;AAAAAAAAAAAAAAAuAgAAZHJzL2Uyb0RvYy54bWxQSwECLQAUAAYACAAAACEAWdfTPNwAAAADAQAA&#10;DwAAAAAAAAAAAAAAAAAMBQAAZHJzL2Rvd25yZXYueG1sUEsFBgAAAAAEAAQA8wAAABUGAAAAAA==&#10;" filled="f" stroked="f">
            <o:lock v:ext="edit" aspectratio="t"/>
            <w10:wrap type="none"/>
            <w10:anchorlock/>
          </v:rect>
        </w:pic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</w:t>
      </w:r>
      <w:proofErr w:type="gramEnd"/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51E95" w:rsidRPr="0084384A" w:rsidRDefault="00784754" w:rsidP="00551E95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784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8" o:spid="_x0000_s1026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OPARfSwAgAAuAUAAA4AAAAA&#10;AAAAAAAAAAAALgIAAGRycy9lMm9Eb2MueG1sUEsBAi0AFAAGAAgAAAAhAFnX0zzcAAAAAwEAAA8A&#10;AAAAAAAAAAAAAAAACgUAAGRycy9kb3ducmV2LnhtbFBLBQYAAAAABAAEAPMAAAATBgAAAAA=&#10;" filled="f" stroked="f">
            <o:lock v:ext="edit" aspectratio="t"/>
            <w10:wrap type="none"/>
            <w10:anchorlock/>
          </v:rect>
        </w:pict>
      </w:r>
      <w:r w:rsidR="00551E95" w:rsidRPr="0084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указания в графе 8 значения "18 - иное", указывается направление использования переданного в аренду имущества.</w:t>
      </w:r>
      <w:r w:rsidR="00551E95" w:rsidRPr="008438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739"/>
        <w:gridCol w:w="396"/>
        <w:gridCol w:w="1663"/>
        <w:gridCol w:w="185"/>
        <w:gridCol w:w="739"/>
        <w:gridCol w:w="554"/>
        <w:gridCol w:w="1294"/>
        <w:gridCol w:w="370"/>
        <w:gridCol w:w="5359"/>
      </w:tblGrid>
      <w:tr w:rsidR="00551E95" w:rsidRPr="0084384A" w:rsidTr="00AB05BF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</w:p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551E95" w:rsidRPr="0084384A" w:rsidTr="00AB05B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95" w:rsidRPr="0084384A" w:rsidTr="00AB05B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E95" w:rsidRPr="0084384A" w:rsidRDefault="00551E95" w:rsidP="00AB05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51E95" w:rsidRDefault="00551E95" w:rsidP="00551E95">
      <w:pPr>
        <w:jc w:val="both"/>
        <w:rPr>
          <w:rFonts w:ascii="Arial" w:hAnsi="Arial" w:cs="Arial"/>
          <w:sz w:val="18"/>
          <w:szCs w:val="18"/>
        </w:rPr>
      </w:pPr>
    </w:p>
    <w:p w:rsidR="00551E95" w:rsidRDefault="00551E95" w:rsidP="00452566">
      <w:pPr>
        <w:rPr>
          <w:rFonts w:ascii="Times New Roman" w:hAnsi="Times New Roman" w:cs="Times New Roman"/>
          <w:sz w:val="24"/>
          <w:szCs w:val="24"/>
        </w:rPr>
      </w:pPr>
    </w:p>
    <w:p w:rsidR="00551E95" w:rsidRDefault="00551E95" w:rsidP="00452566">
      <w:pPr>
        <w:rPr>
          <w:rFonts w:ascii="Times New Roman" w:hAnsi="Times New Roman" w:cs="Times New Roman"/>
          <w:sz w:val="24"/>
          <w:szCs w:val="24"/>
        </w:rPr>
      </w:pPr>
    </w:p>
    <w:p w:rsidR="00551E95" w:rsidRPr="00771D95" w:rsidRDefault="00551E95" w:rsidP="00452566">
      <w:pPr>
        <w:rPr>
          <w:rFonts w:ascii="Times New Roman" w:hAnsi="Times New Roman" w:cs="Times New Roman"/>
          <w:sz w:val="24"/>
          <w:szCs w:val="24"/>
        </w:rPr>
      </w:pPr>
    </w:p>
    <w:sectPr w:rsidR="00551E95" w:rsidRPr="00771D95" w:rsidSect="00551E9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809"/>
    <w:multiLevelType w:val="hybridMultilevel"/>
    <w:tmpl w:val="F252DF4C"/>
    <w:lvl w:ilvl="0" w:tplc="B602F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E86"/>
    <w:rsid w:val="00015A73"/>
    <w:rsid w:val="00025509"/>
    <w:rsid w:val="00042CDB"/>
    <w:rsid w:val="00054D27"/>
    <w:rsid w:val="000656C1"/>
    <w:rsid w:val="000D5D0E"/>
    <w:rsid w:val="000E5958"/>
    <w:rsid w:val="00161F4D"/>
    <w:rsid w:val="00196449"/>
    <w:rsid w:val="001A7EA9"/>
    <w:rsid w:val="002319E6"/>
    <w:rsid w:val="00241640"/>
    <w:rsid w:val="002523CF"/>
    <w:rsid w:val="002A1B01"/>
    <w:rsid w:val="002F0F04"/>
    <w:rsid w:val="002F17D2"/>
    <w:rsid w:val="002F71BB"/>
    <w:rsid w:val="003446A4"/>
    <w:rsid w:val="003842E7"/>
    <w:rsid w:val="00396122"/>
    <w:rsid w:val="003B3745"/>
    <w:rsid w:val="003C282A"/>
    <w:rsid w:val="003F43CF"/>
    <w:rsid w:val="00452566"/>
    <w:rsid w:val="00464465"/>
    <w:rsid w:val="00496319"/>
    <w:rsid w:val="00497998"/>
    <w:rsid w:val="004F6623"/>
    <w:rsid w:val="00551E95"/>
    <w:rsid w:val="0055202C"/>
    <w:rsid w:val="005633F7"/>
    <w:rsid w:val="00564779"/>
    <w:rsid w:val="00571EF8"/>
    <w:rsid w:val="005A60DD"/>
    <w:rsid w:val="005C390C"/>
    <w:rsid w:val="00637FD0"/>
    <w:rsid w:val="006542CE"/>
    <w:rsid w:val="0066375C"/>
    <w:rsid w:val="006C5677"/>
    <w:rsid w:val="006E1DCE"/>
    <w:rsid w:val="00771D95"/>
    <w:rsid w:val="00774BF1"/>
    <w:rsid w:val="00784754"/>
    <w:rsid w:val="007E09C8"/>
    <w:rsid w:val="008011F0"/>
    <w:rsid w:val="008020A9"/>
    <w:rsid w:val="00811E19"/>
    <w:rsid w:val="00846C00"/>
    <w:rsid w:val="00893322"/>
    <w:rsid w:val="008A640A"/>
    <w:rsid w:val="008E4D5A"/>
    <w:rsid w:val="00922004"/>
    <w:rsid w:val="00927F04"/>
    <w:rsid w:val="00947F50"/>
    <w:rsid w:val="00965903"/>
    <w:rsid w:val="009C75EB"/>
    <w:rsid w:val="009F220E"/>
    <w:rsid w:val="00A54682"/>
    <w:rsid w:val="00AA6E86"/>
    <w:rsid w:val="00AB05BF"/>
    <w:rsid w:val="00AD1DCE"/>
    <w:rsid w:val="00AE62D5"/>
    <w:rsid w:val="00AF7139"/>
    <w:rsid w:val="00B42E7C"/>
    <w:rsid w:val="00BF546A"/>
    <w:rsid w:val="00C143F2"/>
    <w:rsid w:val="00C163BC"/>
    <w:rsid w:val="00C978DE"/>
    <w:rsid w:val="00CA02E3"/>
    <w:rsid w:val="00CF0A69"/>
    <w:rsid w:val="00CF556E"/>
    <w:rsid w:val="00DA381C"/>
    <w:rsid w:val="00DA4EC1"/>
    <w:rsid w:val="00DC64FB"/>
    <w:rsid w:val="00E15A60"/>
    <w:rsid w:val="00E45D49"/>
    <w:rsid w:val="00E60252"/>
    <w:rsid w:val="00F01618"/>
    <w:rsid w:val="00F5318B"/>
    <w:rsid w:val="00F8064E"/>
    <w:rsid w:val="00FA0109"/>
    <w:rsid w:val="00FA4C6C"/>
    <w:rsid w:val="00FD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paragraph" w:styleId="2">
    <w:name w:val="heading 2"/>
    <w:basedOn w:val="a"/>
    <w:next w:val="a"/>
    <w:link w:val="20"/>
    <w:uiPriority w:val="9"/>
    <w:unhideWhenUsed/>
    <w:qFormat/>
    <w:rsid w:val="00551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E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51E9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E86"/>
    <w:pPr>
      <w:spacing w:after="0"/>
    </w:pPr>
  </w:style>
  <w:style w:type="paragraph" w:styleId="a4">
    <w:name w:val="List Paragraph"/>
    <w:basedOn w:val="a"/>
    <w:uiPriority w:val="34"/>
    <w:qFormat/>
    <w:rsid w:val="00AA6E86"/>
    <w:pPr>
      <w:ind w:left="720"/>
      <w:contextualSpacing/>
    </w:pPr>
  </w:style>
  <w:style w:type="paragraph" w:customStyle="1" w:styleId="ConsPlusNormal">
    <w:name w:val="ConsPlusNormal"/>
    <w:link w:val="ConsPlusNormal0"/>
    <w:rsid w:val="0045256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256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452566"/>
    <w:rPr>
      <w:color w:val="0000FF"/>
      <w:u w:val="single"/>
    </w:rPr>
  </w:style>
  <w:style w:type="paragraph" w:customStyle="1" w:styleId="dt-p">
    <w:name w:val="dt-p"/>
    <w:basedOn w:val="a"/>
    <w:rsid w:val="00771D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771D95"/>
  </w:style>
  <w:style w:type="paragraph" w:customStyle="1" w:styleId="dt-rp">
    <w:name w:val="dt-rp"/>
    <w:basedOn w:val="a"/>
    <w:rsid w:val="00E45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45D49"/>
  </w:style>
  <w:style w:type="character" w:customStyle="1" w:styleId="20">
    <w:name w:val="Заголовок 2 Знак"/>
    <w:basedOn w:val="a0"/>
    <w:link w:val="2"/>
    <w:uiPriority w:val="9"/>
    <w:rsid w:val="0055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1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1E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51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1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51E95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51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6990" TargetMode="External"/><Relationship Id="rId13" Type="http://schemas.openxmlformats.org/officeDocument/2006/relationships/hyperlink" Target="https://docs.cntd.ru/document/12001101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55125" TargetMode="External"/><Relationship Id="rId12" Type="http://schemas.openxmlformats.org/officeDocument/2006/relationships/hyperlink" Target="https://docs.cntd.ru/document/90551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551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106990" TargetMode="External"/><Relationship Id="rId11" Type="http://schemas.openxmlformats.org/officeDocument/2006/relationships/hyperlink" Target="https://docs.cntd.ru/document/1200110162" TargetMode="External"/><Relationship Id="rId5" Type="http://schemas.openxmlformats.org/officeDocument/2006/relationships/hyperlink" Target="https://docs.cntd.ru/document/1200106990" TargetMode="External"/><Relationship Id="rId15" Type="http://schemas.openxmlformats.org/officeDocument/2006/relationships/hyperlink" Target="https://docs.cntd.ru/document/1200106990" TargetMode="External"/><Relationship Id="rId10" Type="http://schemas.openxmlformats.org/officeDocument/2006/relationships/hyperlink" Target="https://docs.cntd.ru/document/9055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10162" TargetMode="External"/><Relationship Id="rId14" Type="http://schemas.openxmlformats.org/officeDocument/2006/relationships/hyperlink" Target="https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6</cp:revision>
  <cp:lastPrinted>2018-12-17T09:49:00Z</cp:lastPrinted>
  <dcterms:created xsi:type="dcterms:W3CDTF">2023-06-15T04:05:00Z</dcterms:created>
  <dcterms:modified xsi:type="dcterms:W3CDTF">2023-07-04T03:16:00Z</dcterms:modified>
</cp:coreProperties>
</file>