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E1" w:rsidRDefault="00B41C1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395.55pt;margin-top:14.85pt;width:107.25pt;height:51.95pt;z-index:251661312;mso-position-horizontal-relative:margin;mso-position-vertical-relative:margin" fillcolor="#396" stroked="f">
            <v:shadow on="t" color="#b2b2b2" opacity="52429f" offset="3pt"/>
            <v:textpath style="font-family:&quot;Snap ITC&quot;;font-weight:bold;v-text-kern:t" trim="t" fitpath="t" string="№9"/>
            <w10:wrap type="square" anchorx="margin" anchory="margin"/>
          </v:shape>
        </w:pict>
      </w:r>
      <w:r>
        <w:rPr>
          <w:noProof/>
        </w:rPr>
        <w:pict>
          <v:shape id="_x0000_s1028" type="#_x0000_t136" style="position:absolute;margin-left:-42.8pt;margin-top:5.95pt;width:321.5pt;height:176.8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10;"/>
            <w10:wrap type="square" anchorx="margin" anchory="margin"/>
          </v:shape>
        </w:pict>
      </w:r>
    </w:p>
    <w:p w:rsidR="001427E1" w:rsidRDefault="001427E1"/>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1427E1" w:rsidRPr="009513D6" w:rsidRDefault="001427E1" w:rsidP="001427E1">
      <w:pPr>
        <w:pBdr>
          <w:bottom w:val="single" w:sz="8" w:space="1" w:color="000000"/>
        </w:pBdr>
        <w:spacing w:after="0"/>
        <w:ind w:right="-143"/>
        <w:jc w:val="both"/>
        <w:rPr>
          <w:rFonts w:ascii="Times New Roman" w:hAnsi="Times New Roman"/>
        </w:rPr>
      </w:pPr>
      <w:r>
        <w:rPr>
          <w:rFonts w:ascii="Times New Roman" w:hAnsi="Times New Roman"/>
          <w:b/>
        </w:rPr>
        <w:t xml:space="preserve">От  </w:t>
      </w:r>
      <w:r w:rsidR="00B26918" w:rsidRPr="001E59F3">
        <w:rPr>
          <w:rFonts w:ascii="Times New Roman" w:hAnsi="Times New Roman"/>
          <w:b/>
        </w:rPr>
        <w:t>01</w:t>
      </w:r>
      <w:r>
        <w:rPr>
          <w:rFonts w:ascii="Times New Roman" w:hAnsi="Times New Roman"/>
          <w:b/>
        </w:rPr>
        <w:t>.0</w:t>
      </w:r>
      <w:r w:rsidR="00EB3E19">
        <w:rPr>
          <w:rFonts w:ascii="Times New Roman" w:hAnsi="Times New Roman"/>
          <w:b/>
        </w:rPr>
        <w:t>9</w:t>
      </w:r>
      <w:r w:rsidR="000D6EFB">
        <w:rPr>
          <w:rFonts w:ascii="Times New Roman" w:hAnsi="Times New Roman"/>
          <w:b/>
        </w:rPr>
        <w:t>.</w:t>
      </w:r>
      <w:r>
        <w:rPr>
          <w:rFonts w:ascii="Times New Roman" w:hAnsi="Times New Roman"/>
          <w:b/>
        </w:rPr>
        <w:t xml:space="preserve">2022 </w:t>
      </w:r>
      <w:r w:rsidRPr="009513D6">
        <w:rPr>
          <w:rFonts w:ascii="Times New Roman" w:hAnsi="Times New Roman"/>
          <w:b/>
        </w:rPr>
        <w:t>года</w:t>
      </w:r>
      <w:r w:rsidRPr="009513D6">
        <w:rPr>
          <w:rFonts w:ascii="Times New Roman" w:hAnsi="Times New Roman"/>
        </w:rPr>
        <w:tab/>
      </w:r>
    </w:p>
    <w:p w:rsidR="001427E1" w:rsidRPr="009513D6" w:rsidRDefault="001427E1" w:rsidP="001427E1">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1427E1" w:rsidRPr="009513D6" w:rsidRDefault="001427E1" w:rsidP="001427E1">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1427E1" w:rsidRPr="009513D6" w:rsidRDefault="001427E1" w:rsidP="001427E1">
      <w:pPr>
        <w:pStyle w:val="ConsNormal"/>
        <w:widowControl/>
        <w:tabs>
          <w:tab w:val="left" w:pos="6096"/>
        </w:tabs>
        <w:ind w:left="6096"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w:t>
      </w:r>
      <w:r w:rsidR="00EB3E19">
        <w:rPr>
          <w:rFonts w:ascii="Times New Roman" w:hAnsi="Times New Roman" w:cs="Times New Roman"/>
          <w:sz w:val="16"/>
          <w:szCs w:val="16"/>
        </w:rPr>
        <w:t xml:space="preserve"> </w:t>
      </w:r>
      <w:r w:rsidRPr="009513D6">
        <w:rPr>
          <w:rFonts w:ascii="Times New Roman" w:hAnsi="Times New Roman" w:cs="Times New Roman"/>
          <w:sz w:val="16"/>
          <w:szCs w:val="16"/>
        </w:rPr>
        <w:t>Иштанское сельское поселение.</w:t>
      </w:r>
    </w:p>
    <w:p w:rsidR="001427E1" w:rsidRPr="00584EAD" w:rsidRDefault="001427E1" w:rsidP="001427E1">
      <w:pPr>
        <w:pStyle w:val="ConsNormal"/>
        <w:widowControl/>
        <w:tabs>
          <w:tab w:val="left" w:pos="6096"/>
        </w:tabs>
        <w:ind w:left="6096" w:firstLine="0"/>
        <w:jc w:val="both"/>
        <w:rPr>
          <w:rFonts w:ascii="Times New Roman" w:hAnsi="Times New Roman" w:cs="Times New Roman"/>
          <w:sz w:val="16"/>
          <w:szCs w:val="16"/>
        </w:rPr>
      </w:pPr>
      <w:r w:rsidRPr="00584EAD">
        <w:rPr>
          <w:rFonts w:ascii="Times New Roman" w:hAnsi="Times New Roman" w:cs="Times New Roman"/>
          <w:sz w:val="16"/>
          <w:szCs w:val="16"/>
        </w:rPr>
        <w:t>Количество экземпляров - 6</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Адрес издания: 636312 с. Иштан, Томской области, </w:t>
      </w:r>
    </w:p>
    <w:p w:rsidR="001E59F3"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Лесная, 1а, тел: 43500</w:t>
      </w:r>
    </w:p>
    <w:p w:rsidR="005D0E0B" w:rsidRDefault="005D0E0B" w:rsidP="00EC7A99">
      <w:pPr>
        <w:pStyle w:val="a7"/>
        <w:rPr>
          <w:rFonts w:eastAsiaTheme="minorEastAsia"/>
          <w:b w:val="0"/>
          <w:bCs w:val="0"/>
          <w:sz w:val="16"/>
          <w:szCs w:val="16"/>
        </w:rPr>
      </w:pPr>
      <w:bookmarkStart w:id="0" w:name="_GoBack"/>
      <w:bookmarkEnd w:id="0"/>
    </w:p>
    <w:p w:rsidR="00526093" w:rsidRDefault="00526093" w:rsidP="00EC7A99">
      <w:pPr>
        <w:pStyle w:val="a7"/>
        <w:rPr>
          <w:rFonts w:eastAsiaTheme="minorEastAsia"/>
          <w:b w:val="0"/>
          <w:bCs w:val="0"/>
          <w:sz w:val="16"/>
          <w:szCs w:val="16"/>
        </w:rPr>
      </w:pPr>
    </w:p>
    <w:p w:rsidR="00526093" w:rsidRDefault="00526093" w:rsidP="00EC7A99">
      <w:pPr>
        <w:pStyle w:val="a7"/>
        <w:rPr>
          <w:rFonts w:eastAsiaTheme="minorEastAsia"/>
          <w:b w:val="0"/>
          <w:bCs w:val="0"/>
          <w:sz w:val="16"/>
          <w:szCs w:val="16"/>
        </w:rPr>
      </w:pPr>
    </w:p>
    <w:p w:rsidR="00526093" w:rsidRDefault="00526093" w:rsidP="00EC7A99">
      <w:pPr>
        <w:pStyle w:val="a7"/>
        <w:rPr>
          <w:rFonts w:eastAsiaTheme="minorEastAsia"/>
          <w:b w:val="0"/>
          <w:bCs w:val="0"/>
          <w:sz w:val="16"/>
          <w:szCs w:val="16"/>
        </w:rPr>
      </w:pPr>
    </w:p>
    <w:p w:rsidR="00EB3E19" w:rsidRPr="00011A3E" w:rsidRDefault="00EB3E19" w:rsidP="00EB3E19">
      <w:pPr>
        <w:jc w:val="center"/>
        <w:rPr>
          <w:rFonts w:ascii="Times New Roman" w:hAnsi="Times New Roman" w:cs="Times New Roman"/>
          <w:sz w:val="20"/>
          <w:szCs w:val="20"/>
        </w:rPr>
      </w:pPr>
      <w:r w:rsidRPr="00011A3E">
        <w:rPr>
          <w:rFonts w:ascii="Times New Roman" w:hAnsi="Times New Roman" w:cs="Times New Roman"/>
          <w:sz w:val="20"/>
          <w:szCs w:val="20"/>
        </w:rPr>
        <w:t>ПОСТАНОВЛЕНИЕ</w:t>
      </w:r>
    </w:p>
    <w:p w:rsidR="00EB3E19" w:rsidRPr="00011A3E" w:rsidRDefault="00EB3E19" w:rsidP="00EB3E19">
      <w:pPr>
        <w:jc w:val="both"/>
        <w:rPr>
          <w:rFonts w:ascii="Times New Roman" w:hAnsi="Times New Roman" w:cs="Times New Roman"/>
          <w:sz w:val="20"/>
          <w:szCs w:val="20"/>
        </w:rPr>
      </w:pPr>
      <w:r w:rsidRPr="00011A3E">
        <w:rPr>
          <w:rFonts w:ascii="Times New Roman" w:hAnsi="Times New Roman" w:cs="Times New Roman"/>
          <w:sz w:val="20"/>
          <w:szCs w:val="20"/>
        </w:rPr>
        <w:t xml:space="preserve">05.08.2022               </w:t>
      </w:r>
      <w:r w:rsidR="00011A3E">
        <w:rPr>
          <w:rFonts w:ascii="Times New Roman" w:hAnsi="Times New Roman" w:cs="Times New Roman"/>
          <w:sz w:val="20"/>
          <w:szCs w:val="20"/>
        </w:rPr>
        <w:t xml:space="preserve">            </w:t>
      </w:r>
      <w:r w:rsidRPr="00011A3E">
        <w:rPr>
          <w:rFonts w:ascii="Times New Roman" w:hAnsi="Times New Roman" w:cs="Times New Roman"/>
          <w:sz w:val="20"/>
          <w:szCs w:val="20"/>
        </w:rPr>
        <w:t xml:space="preserve">                                                                                                                                            </w:t>
      </w:r>
      <w:r w:rsidR="00011A3E">
        <w:rPr>
          <w:rFonts w:ascii="Times New Roman" w:hAnsi="Times New Roman" w:cs="Times New Roman"/>
          <w:sz w:val="20"/>
          <w:szCs w:val="20"/>
        </w:rPr>
        <w:t xml:space="preserve">       </w:t>
      </w:r>
      <w:r w:rsidRPr="00011A3E">
        <w:rPr>
          <w:rFonts w:ascii="Times New Roman" w:hAnsi="Times New Roman" w:cs="Times New Roman"/>
          <w:sz w:val="20"/>
          <w:szCs w:val="20"/>
        </w:rPr>
        <w:t>№ 52</w:t>
      </w:r>
    </w:p>
    <w:p w:rsidR="00EB3E19" w:rsidRPr="00011A3E" w:rsidRDefault="00EB3E19" w:rsidP="00EB3E19">
      <w:pPr>
        <w:pStyle w:val="a7"/>
        <w:jc w:val="center"/>
        <w:rPr>
          <w:b w:val="0"/>
          <w:szCs w:val="20"/>
        </w:rPr>
      </w:pPr>
      <w:r w:rsidRPr="00011A3E">
        <w:rPr>
          <w:b w:val="0"/>
          <w:szCs w:val="20"/>
        </w:rPr>
        <w:t>с. Иштан Кривошеинский район Томская область</w:t>
      </w:r>
    </w:p>
    <w:p w:rsidR="00EB3E19" w:rsidRPr="00011A3E" w:rsidRDefault="00EB3E19" w:rsidP="00EB3E19">
      <w:pPr>
        <w:pStyle w:val="a7"/>
        <w:jc w:val="center"/>
        <w:rPr>
          <w:b w:val="0"/>
          <w:szCs w:val="20"/>
        </w:rPr>
      </w:pPr>
    </w:p>
    <w:p w:rsidR="00EB3E19" w:rsidRPr="00011A3E" w:rsidRDefault="00EB3E19" w:rsidP="00B7089F">
      <w:pPr>
        <w:pStyle w:val="a7"/>
        <w:jc w:val="center"/>
        <w:rPr>
          <w:b w:val="0"/>
          <w:szCs w:val="20"/>
        </w:rPr>
      </w:pPr>
      <w:r w:rsidRPr="00011A3E">
        <w:rPr>
          <w:b w:val="0"/>
          <w:szCs w:val="20"/>
        </w:rPr>
        <w:t>О внесении изменений в постановление Администрации Иштанского сельского поселения от 11.11.2019 № 59 «Об утверждении административного регламента предоставления муниципальной услуги «Выдача разрешения на строительство»</w:t>
      </w:r>
    </w:p>
    <w:p w:rsidR="00EB3E19" w:rsidRPr="00011A3E" w:rsidRDefault="00EB3E19" w:rsidP="00EB3E19">
      <w:pPr>
        <w:pStyle w:val="a7"/>
        <w:rPr>
          <w:b w:val="0"/>
          <w:szCs w:val="20"/>
        </w:rPr>
      </w:pPr>
    </w:p>
    <w:p w:rsidR="00EB3E19" w:rsidRPr="00011A3E" w:rsidRDefault="00EB3E19" w:rsidP="00EB3E19">
      <w:pPr>
        <w:pStyle w:val="a7"/>
        <w:jc w:val="both"/>
        <w:rPr>
          <w:b w:val="0"/>
          <w:szCs w:val="20"/>
        </w:rPr>
      </w:pPr>
      <w:r w:rsidRPr="00011A3E">
        <w:rPr>
          <w:b w:val="0"/>
          <w:szCs w:val="20"/>
        </w:rPr>
        <w:t xml:space="preserve">В целях приведения в соответствие с действующим законодательством, </w:t>
      </w:r>
    </w:p>
    <w:p w:rsidR="00EB3E19" w:rsidRPr="00011A3E" w:rsidRDefault="00EB3E19" w:rsidP="00EB3E19">
      <w:pPr>
        <w:pStyle w:val="a7"/>
        <w:jc w:val="both"/>
        <w:rPr>
          <w:b w:val="0"/>
          <w:szCs w:val="20"/>
        </w:rPr>
      </w:pPr>
      <w:r w:rsidRPr="00011A3E">
        <w:rPr>
          <w:b w:val="0"/>
          <w:szCs w:val="20"/>
        </w:rPr>
        <w:t>ПОСТАНОВЛЯЮ:</w:t>
      </w:r>
      <w:r w:rsidRPr="00011A3E">
        <w:rPr>
          <w:b w:val="0"/>
          <w:szCs w:val="20"/>
        </w:rPr>
        <w:tab/>
      </w:r>
    </w:p>
    <w:p w:rsidR="00EB3E19" w:rsidRPr="00011A3E" w:rsidRDefault="00011A3E" w:rsidP="00011A3E">
      <w:pPr>
        <w:pStyle w:val="a7"/>
        <w:ind w:firstLine="567"/>
        <w:jc w:val="both"/>
        <w:rPr>
          <w:b w:val="0"/>
          <w:szCs w:val="20"/>
        </w:rPr>
      </w:pPr>
      <w:r>
        <w:rPr>
          <w:b w:val="0"/>
          <w:szCs w:val="20"/>
        </w:rPr>
        <w:t xml:space="preserve">1. </w:t>
      </w:r>
      <w:r w:rsidR="00EB3E19" w:rsidRPr="00011A3E">
        <w:rPr>
          <w:b w:val="0"/>
          <w:szCs w:val="20"/>
        </w:rPr>
        <w:t>Пункт 3 Административного регламента читать в новой редакции: «3. Информирование о порядке предоставления услуги осуществляется:</w:t>
      </w:r>
    </w:p>
    <w:p w:rsidR="00EB3E19" w:rsidRPr="00011A3E" w:rsidRDefault="00EB3E19" w:rsidP="00EB3E19">
      <w:pPr>
        <w:pStyle w:val="a7"/>
        <w:jc w:val="both"/>
        <w:rPr>
          <w:b w:val="0"/>
          <w:szCs w:val="20"/>
        </w:rPr>
      </w:pPr>
      <w:r w:rsidRPr="00011A3E">
        <w:rPr>
          <w:b w:val="0"/>
          <w:szCs w:val="20"/>
        </w:rPr>
        <w:t>1) непосредственно уполномоченными на выдачу разрешений на строительство в соответствии с </w:t>
      </w:r>
      <w:hyperlink r:id="rId8" w:anchor="dst1107" w:history="1">
        <w:r w:rsidRPr="00011A3E">
          <w:rPr>
            <w:b w:val="0"/>
            <w:szCs w:val="20"/>
          </w:rPr>
          <w:t>частями 4</w:t>
        </w:r>
      </w:hyperlink>
      <w:r w:rsidRPr="00011A3E">
        <w:rPr>
          <w:b w:val="0"/>
          <w:szCs w:val="20"/>
        </w:rPr>
        <w:t> - </w:t>
      </w:r>
      <w:hyperlink r:id="rId9" w:anchor="dst1110" w:history="1">
        <w:r w:rsidRPr="00011A3E">
          <w:rPr>
            <w:b w:val="0"/>
            <w:szCs w:val="20"/>
          </w:rPr>
          <w:t>6</w:t>
        </w:r>
      </w:hyperlink>
      <w:r w:rsidRPr="00011A3E">
        <w:rPr>
          <w:b w:val="0"/>
          <w:szCs w:val="20"/>
        </w:rPr>
        <w:t>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EB3E19" w:rsidRPr="00011A3E" w:rsidRDefault="00EB3E19" w:rsidP="00EB3E19">
      <w:pPr>
        <w:pStyle w:val="a7"/>
        <w:jc w:val="both"/>
        <w:rPr>
          <w:b w:val="0"/>
          <w:szCs w:val="20"/>
        </w:rPr>
      </w:pPr>
      <w:r w:rsidRPr="00011A3E">
        <w:rPr>
          <w:b w:val="0"/>
          <w:szCs w:val="20"/>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10" w:anchor="dst1107" w:history="1">
        <w:r w:rsidRPr="00011A3E">
          <w:rPr>
            <w:b w:val="0"/>
            <w:szCs w:val="20"/>
          </w:rPr>
          <w:t>частями 4</w:t>
        </w:r>
      </w:hyperlink>
      <w:r w:rsidRPr="00011A3E">
        <w:rPr>
          <w:b w:val="0"/>
          <w:szCs w:val="20"/>
        </w:rPr>
        <w:t> - </w:t>
      </w:r>
      <w:hyperlink r:id="rId11" w:anchor="dst1110" w:history="1">
        <w:r w:rsidRPr="00011A3E">
          <w:rPr>
            <w:b w:val="0"/>
            <w:szCs w:val="20"/>
          </w:rPr>
          <w:t>6</w:t>
        </w:r>
      </w:hyperlink>
      <w:r w:rsidRPr="00011A3E">
        <w:rPr>
          <w:b w:val="0"/>
          <w:szCs w:val="20"/>
        </w:rPr>
        <w:t>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EB3E19" w:rsidRPr="00011A3E" w:rsidRDefault="00EB3E19" w:rsidP="00EB3E19">
      <w:pPr>
        <w:pStyle w:val="a7"/>
        <w:jc w:val="both"/>
        <w:rPr>
          <w:b w:val="0"/>
          <w:szCs w:val="20"/>
        </w:rPr>
      </w:pPr>
      <w:r w:rsidRPr="00011A3E">
        <w:rPr>
          <w:b w:val="0"/>
          <w:szCs w:val="20"/>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EB3E19" w:rsidRPr="00011A3E" w:rsidRDefault="00EB3E19" w:rsidP="00EB3E19">
      <w:pPr>
        <w:pStyle w:val="a7"/>
        <w:jc w:val="both"/>
        <w:rPr>
          <w:b w:val="0"/>
          <w:szCs w:val="20"/>
        </w:rPr>
      </w:pPr>
      <w:r w:rsidRPr="00011A3E">
        <w:rPr>
          <w:b w:val="0"/>
          <w:szCs w:val="20"/>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B3E19" w:rsidRPr="00011A3E" w:rsidRDefault="00EB3E19" w:rsidP="00EB3E19">
      <w:pPr>
        <w:pStyle w:val="a7"/>
        <w:jc w:val="both"/>
        <w:rPr>
          <w:b w:val="0"/>
          <w:szCs w:val="20"/>
        </w:rPr>
      </w:pPr>
      <w:r w:rsidRPr="00011A3E">
        <w:rPr>
          <w:b w:val="0"/>
          <w:szCs w:val="20"/>
        </w:rPr>
        <w:t>5) для застройщиков, наименования которых содержат слова "специализированный застройщик", наряду со способами, указанными в </w:t>
      </w:r>
      <w:hyperlink r:id="rId12" w:anchor="dst3744" w:history="1">
        <w:r w:rsidRPr="00011A3E">
          <w:rPr>
            <w:b w:val="0"/>
            <w:szCs w:val="20"/>
          </w:rPr>
          <w:t>пунктах 1</w:t>
        </w:r>
      </w:hyperlink>
      <w:r w:rsidRPr="00011A3E">
        <w:rPr>
          <w:b w:val="0"/>
          <w:szCs w:val="20"/>
        </w:rPr>
        <w:t> - </w:t>
      </w:r>
      <w:hyperlink r:id="rId13" w:anchor="dst3747" w:history="1">
        <w:r w:rsidRPr="00011A3E">
          <w:rPr>
            <w:b w:val="0"/>
            <w:szCs w:val="20"/>
          </w:rPr>
          <w:t>4</w:t>
        </w:r>
      </w:hyperlink>
      <w:r w:rsidRPr="00011A3E">
        <w:rPr>
          <w:b w:val="0"/>
          <w:szCs w:val="20"/>
        </w:rPr>
        <w:t> статьи  51 Градостроительного кодекса Российской Федерации с использованием единой информационной системы жилищного строительства, предусмотренной Федеральным </w:t>
      </w:r>
      <w:hyperlink r:id="rId14" w:history="1">
        <w:r w:rsidRPr="00011A3E">
          <w:rPr>
            <w:b w:val="0"/>
            <w:szCs w:val="20"/>
          </w:rPr>
          <w:t>законом</w:t>
        </w:r>
      </w:hyperlink>
      <w:r w:rsidRPr="00011A3E">
        <w:rPr>
          <w:b w:val="0"/>
          <w:szCs w:val="20"/>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11A3E" w:rsidRDefault="00EB3E19" w:rsidP="00011A3E">
      <w:pPr>
        <w:pStyle w:val="a7"/>
        <w:ind w:firstLine="567"/>
        <w:jc w:val="both"/>
        <w:rPr>
          <w:b w:val="0"/>
          <w:szCs w:val="20"/>
          <w:shd w:val="clear" w:color="auto" w:fill="FFFFFF"/>
        </w:rPr>
      </w:pPr>
      <w:r w:rsidRPr="00011A3E">
        <w:rPr>
          <w:b w:val="0"/>
          <w:szCs w:val="20"/>
        </w:rPr>
        <w:t>2.</w:t>
      </w:r>
      <w:r w:rsidRPr="00011A3E">
        <w:rPr>
          <w:b w:val="0"/>
          <w:i/>
          <w:szCs w:val="20"/>
        </w:rPr>
        <w:t xml:space="preserve"> </w:t>
      </w:r>
      <w:r w:rsidRPr="00011A3E">
        <w:rPr>
          <w:b w:val="0"/>
          <w:szCs w:val="20"/>
        </w:rPr>
        <w:t>Подпункт 6 пункта 30 Административного регламента читать в новой редакции: «</w:t>
      </w:r>
      <w:r w:rsidRPr="00011A3E">
        <w:rPr>
          <w:b w:val="0"/>
          <w:szCs w:val="20"/>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w:t>
      </w:r>
      <w:hyperlink r:id="rId15" w:anchor="dst101812" w:history="1">
        <w:r w:rsidRPr="00011A3E">
          <w:rPr>
            <w:rStyle w:val="a9"/>
            <w:b w:val="0"/>
            <w:color w:val="auto"/>
            <w:szCs w:val="20"/>
            <w:u w:val="none"/>
            <w:shd w:val="clear" w:color="auto" w:fill="FFFFFF"/>
          </w:rPr>
          <w:t>подпункте 6.2</w:t>
        </w:r>
      </w:hyperlink>
      <w:r w:rsidRPr="00011A3E">
        <w:rPr>
          <w:b w:val="0"/>
          <w:szCs w:val="20"/>
          <w:shd w:val="clear" w:color="auto" w:fill="FFFFFF"/>
        </w:rPr>
        <w:t xml:space="preserve">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011A3E">
        <w:rPr>
          <w:b w:val="0"/>
          <w:szCs w:val="20"/>
          <w:shd w:val="clear" w:color="auto" w:fill="FFFFFF"/>
        </w:rPr>
        <w:tab/>
      </w:r>
    </w:p>
    <w:p w:rsidR="00EB3E19" w:rsidRPr="00011A3E" w:rsidRDefault="00EB3E19" w:rsidP="00011A3E">
      <w:pPr>
        <w:pStyle w:val="a7"/>
        <w:ind w:firstLine="567"/>
        <w:jc w:val="both"/>
        <w:rPr>
          <w:b w:val="0"/>
          <w:szCs w:val="20"/>
        </w:rPr>
      </w:pPr>
      <w:r w:rsidRPr="00011A3E">
        <w:rPr>
          <w:b w:val="0"/>
          <w:szCs w:val="20"/>
          <w:shd w:val="clear" w:color="auto" w:fill="FFFFFF"/>
        </w:rPr>
        <w:t>3</w:t>
      </w:r>
      <w:r w:rsidRPr="00011A3E">
        <w:rPr>
          <w:b w:val="0"/>
          <w:szCs w:val="20"/>
        </w:rPr>
        <w:t>. Внести дополнительный пункт 30.1 «30.1. Выдача разрешения на строительство не требуется в случае:</w:t>
      </w:r>
    </w:p>
    <w:p w:rsidR="00EB3E19" w:rsidRPr="00011A3E" w:rsidRDefault="00EB3E19" w:rsidP="00EB3E19">
      <w:pPr>
        <w:pStyle w:val="a7"/>
        <w:jc w:val="both"/>
        <w:rPr>
          <w:b w:val="0"/>
          <w:szCs w:val="20"/>
        </w:rPr>
      </w:pPr>
      <w:r w:rsidRPr="00011A3E">
        <w:rPr>
          <w:b w:val="0"/>
          <w:szCs w:val="20"/>
        </w:rPr>
        <w:lastRenderedPageBreak/>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6" w:anchor="dst100304" w:history="1">
        <w:r w:rsidRPr="00011A3E">
          <w:rPr>
            <w:b w:val="0"/>
            <w:szCs w:val="20"/>
          </w:rPr>
          <w:t>законодательством</w:t>
        </w:r>
      </w:hyperlink>
      <w:r w:rsidRPr="00011A3E">
        <w:rPr>
          <w:b w:val="0"/>
          <w:szCs w:val="20"/>
        </w:rPr>
        <w:t> в сфере садоводства и огородничества;</w:t>
      </w:r>
    </w:p>
    <w:p w:rsidR="00EB3E19" w:rsidRPr="00011A3E" w:rsidRDefault="00EB3E19" w:rsidP="00EB3E19">
      <w:pPr>
        <w:pStyle w:val="a7"/>
        <w:jc w:val="both"/>
        <w:rPr>
          <w:b w:val="0"/>
          <w:szCs w:val="20"/>
        </w:rPr>
      </w:pPr>
      <w:r w:rsidRPr="00011A3E">
        <w:rPr>
          <w:b w:val="0"/>
          <w:szCs w:val="20"/>
        </w:rPr>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 w:history="1">
        <w:r w:rsidRPr="00011A3E">
          <w:rPr>
            <w:b w:val="0"/>
            <w:szCs w:val="20"/>
            <w:u w:val="single"/>
          </w:rPr>
          <w:t>законом</w:t>
        </w:r>
      </w:hyperlink>
      <w:r w:rsidRPr="00011A3E">
        <w:rPr>
          <w:b w:val="0"/>
          <w:szCs w:val="20"/>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B3E19" w:rsidRPr="00011A3E" w:rsidRDefault="00EB3E19" w:rsidP="00EB3E19">
      <w:pPr>
        <w:pStyle w:val="a7"/>
        <w:jc w:val="both"/>
        <w:rPr>
          <w:b w:val="0"/>
          <w:szCs w:val="20"/>
        </w:rPr>
      </w:pPr>
      <w:r w:rsidRPr="00011A3E">
        <w:rPr>
          <w:b w:val="0"/>
          <w:szCs w:val="20"/>
        </w:rPr>
        <w:t>2) строительства, реконструкции объектов, не являющихся объектами капитального строительства;</w:t>
      </w:r>
    </w:p>
    <w:p w:rsidR="00EB3E19" w:rsidRPr="00011A3E" w:rsidRDefault="00EB3E19" w:rsidP="00EB3E19">
      <w:pPr>
        <w:pStyle w:val="a7"/>
        <w:jc w:val="both"/>
        <w:rPr>
          <w:b w:val="0"/>
          <w:szCs w:val="20"/>
        </w:rPr>
      </w:pPr>
      <w:r w:rsidRPr="00011A3E">
        <w:rPr>
          <w:b w:val="0"/>
          <w:szCs w:val="20"/>
        </w:rPr>
        <w:t>3) строительства на земельном участке строений и сооружений вспомогательного использования;</w:t>
      </w:r>
    </w:p>
    <w:p w:rsidR="00EB3E19" w:rsidRPr="00011A3E" w:rsidRDefault="00EB3E19" w:rsidP="00EB3E19">
      <w:pPr>
        <w:pStyle w:val="a7"/>
        <w:jc w:val="both"/>
        <w:rPr>
          <w:b w:val="0"/>
          <w:szCs w:val="20"/>
        </w:rPr>
      </w:pPr>
      <w:r w:rsidRPr="00011A3E">
        <w:rPr>
          <w:b w:val="0"/>
          <w:szCs w:val="2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B3E19" w:rsidRPr="00011A3E" w:rsidRDefault="00EB3E19" w:rsidP="00EB3E19">
      <w:pPr>
        <w:pStyle w:val="a7"/>
        <w:jc w:val="both"/>
        <w:rPr>
          <w:b w:val="0"/>
          <w:szCs w:val="20"/>
        </w:rPr>
      </w:pPr>
      <w:r w:rsidRPr="00011A3E">
        <w:rPr>
          <w:b w:val="0"/>
          <w:szCs w:val="20"/>
        </w:rPr>
        <w:t>4.1) капитального ремонта объектов капитального строительства, в том числе в случае, указанном в </w:t>
      </w:r>
      <w:hyperlink r:id="rId18" w:anchor="dst3805" w:history="1">
        <w:r w:rsidRPr="00011A3E">
          <w:rPr>
            <w:b w:val="0"/>
            <w:szCs w:val="20"/>
          </w:rPr>
          <w:t>части 11 статьи 52</w:t>
        </w:r>
      </w:hyperlink>
      <w:r w:rsidRPr="00011A3E">
        <w:rPr>
          <w:b w:val="0"/>
          <w:szCs w:val="20"/>
        </w:rPr>
        <w:t> настоящего Кодекса;</w:t>
      </w:r>
    </w:p>
    <w:p w:rsidR="00EB3E19" w:rsidRPr="00011A3E" w:rsidRDefault="00EB3E19" w:rsidP="00EB3E19">
      <w:pPr>
        <w:pStyle w:val="a7"/>
        <w:jc w:val="both"/>
        <w:rPr>
          <w:b w:val="0"/>
          <w:szCs w:val="20"/>
        </w:rPr>
      </w:pPr>
      <w:r w:rsidRPr="00011A3E">
        <w:rPr>
          <w:b w:val="0"/>
          <w:szCs w:val="20"/>
        </w:rPr>
        <w:t>4.2) строительства, реконструкции буровых скважин, предусмотренных подготовленными, согласованными и утвержденными в соответствии с </w:t>
      </w:r>
      <w:hyperlink r:id="rId19" w:anchor="dst100712" w:history="1">
        <w:r w:rsidRPr="00011A3E">
          <w:rPr>
            <w:b w:val="0"/>
            <w:szCs w:val="20"/>
          </w:rPr>
          <w:t>законодательством</w:t>
        </w:r>
      </w:hyperlink>
      <w:r w:rsidRPr="00011A3E">
        <w:rPr>
          <w:b w:val="0"/>
          <w:szCs w:val="20"/>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B3E19" w:rsidRPr="00011A3E" w:rsidRDefault="00EB3E19" w:rsidP="00EB3E19">
      <w:pPr>
        <w:pStyle w:val="a7"/>
        <w:jc w:val="both"/>
        <w:rPr>
          <w:b w:val="0"/>
          <w:szCs w:val="20"/>
        </w:rPr>
      </w:pPr>
      <w:r w:rsidRPr="00011A3E">
        <w:rPr>
          <w:b w:val="0"/>
          <w:szCs w:val="20"/>
        </w:rPr>
        <w:t>4.3) строительства, реконструкции посольств, консульств и представительств Российской Федерации за рубежом;</w:t>
      </w:r>
    </w:p>
    <w:p w:rsidR="00EB3E19" w:rsidRPr="00011A3E" w:rsidRDefault="00EB3E19" w:rsidP="00EB3E19">
      <w:pPr>
        <w:pStyle w:val="a7"/>
        <w:jc w:val="both"/>
        <w:rPr>
          <w:b w:val="0"/>
          <w:szCs w:val="20"/>
        </w:rPr>
      </w:pPr>
      <w:r w:rsidRPr="00011A3E">
        <w:rPr>
          <w:b w:val="0"/>
          <w:szCs w:val="20"/>
        </w:rPr>
        <w:t>4.4) строительства, реконструкции объектов, предназначенных для транспортировки природного газа под давлением до 1,2 мегапаскаля включительно;</w:t>
      </w:r>
    </w:p>
    <w:p w:rsidR="00EB3E19" w:rsidRPr="00011A3E" w:rsidRDefault="00EB3E19" w:rsidP="00EB3E19">
      <w:pPr>
        <w:pStyle w:val="a7"/>
        <w:jc w:val="both"/>
        <w:rPr>
          <w:b w:val="0"/>
          <w:szCs w:val="20"/>
        </w:rPr>
      </w:pPr>
      <w:r w:rsidRPr="00011A3E">
        <w:rPr>
          <w:b w:val="0"/>
          <w:szCs w:val="20"/>
        </w:rPr>
        <w:t>4.5) размещения антенных опор (мачт и башен) высотой до 50 метров, предназначенных для размещения средств связи;</w:t>
      </w:r>
    </w:p>
    <w:p w:rsidR="00EB3E19" w:rsidRPr="00011A3E" w:rsidRDefault="00EB3E19" w:rsidP="00EB3E19">
      <w:pPr>
        <w:pStyle w:val="a7"/>
        <w:jc w:val="both"/>
        <w:rPr>
          <w:b w:val="0"/>
          <w:szCs w:val="20"/>
        </w:rPr>
      </w:pPr>
      <w:r w:rsidRPr="00011A3E">
        <w:rPr>
          <w:b w:val="0"/>
          <w:szCs w:val="20"/>
        </w:rPr>
        <w:t>5) </w:t>
      </w:r>
      <w:hyperlink r:id="rId20" w:anchor="dst100025" w:history="1">
        <w:r w:rsidRPr="00011A3E">
          <w:rPr>
            <w:b w:val="0"/>
            <w:szCs w:val="20"/>
          </w:rPr>
          <w:t>иных</w:t>
        </w:r>
      </w:hyperlink>
      <w:r w:rsidRPr="00011A3E">
        <w:rPr>
          <w:b w:val="0"/>
          <w:szCs w:val="20"/>
        </w:rPr>
        <w:t>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EB3E19" w:rsidRPr="00011A3E" w:rsidRDefault="00EB3E19" w:rsidP="00011A3E">
      <w:pPr>
        <w:pStyle w:val="a7"/>
        <w:ind w:firstLine="567"/>
        <w:jc w:val="both"/>
        <w:rPr>
          <w:b w:val="0"/>
          <w:szCs w:val="20"/>
        </w:rPr>
      </w:pPr>
      <w:r w:rsidRPr="00011A3E">
        <w:rPr>
          <w:b w:val="0"/>
          <w:szCs w:val="20"/>
        </w:rPr>
        <w:t>4.  Подпункт</w:t>
      </w:r>
      <w:r w:rsidR="00011A3E">
        <w:rPr>
          <w:b w:val="0"/>
          <w:szCs w:val="20"/>
        </w:rPr>
        <w:t xml:space="preserve"> </w:t>
      </w:r>
      <w:r w:rsidRPr="00011A3E">
        <w:rPr>
          <w:b w:val="0"/>
          <w:szCs w:val="20"/>
        </w:rPr>
        <w:t>1 пункта 30 Административного регламента читать в новой редакции: «1) п</w:t>
      </w:r>
      <w:r w:rsidRPr="00011A3E">
        <w:rPr>
          <w:b w:val="0"/>
          <w:szCs w:val="20"/>
          <w:shd w:val="clear" w:color="auto" w:fill="FFFFFF"/>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1" w:anchor="dst3192" w:history="1">
        <w:r w:rsidRPr="00011A3E">
          <w:rPr>
            <w:rStyle w:val="a9"/>
            <w:b w:val="0"/>
            <w:color w:val="auto"/>
            <w:szCs w:val="20"/>
            <w:u w:val="none"/>
            <w:shd w:val="clear" w:color="auto" w:fill="FFFFFF"/>
          </w:rPr>
          <w:t>частью 1.1 статьи 57.3</w:t>
        </w:r>
      </w:hyperlink>
      <w:r w:rsidRPr="00011A3E">
        <w:rPr>
          <w:b w:val="0"/>
          <w:szCs w:val="20"/>
          <w:shd w:val="clear" w:color="auto" w:fill="FFFFFF"/>
        </w:rPr>
        <w:t> настоящего Кодекса, если иное не установлено </w:t>
      </w:r>
      <w:hyperlink r:id="rId22" w:anchor="dst3291" w:history="1">
        <w:r w:rsidRPr="00011A3E">
          <w:rPr>
            <w:rStyle w:val="a9"/>
            <w:b w:val="0"/>
            <w:color w:val="auto"/>
            <w:szCs w:val="20"/>
            <w:u w:val="none"/>
            <w:shd w:val="clear" w:color="auto" w:fill="FFFFFF"/>
          </w:rPr>
          <w:t>частью 7.3</w:t>
        </w:r>
      </w:hyperlink>
      <w:r w:rsidRPr="00011A3E">
        <w:rPr>
          <w:b w:val="0"/>
          <w:szCs w:val="20"/>
          <w:shd w:val="clear" w:color="auto" w:fill="FFFFFF"/>
        </w:rPr>
        <w:t> настоящей статьи;»</w:t>
      </w:r>
    </w:p>
    <w:p w:rsidR="00EB3E19" w:rsidRPr="00011A3E" w:rsidRDefault="00EB3E19" w:rsidP="00011A3E">
      <w:pPr>
        <w:pStyle w:val="a7"/>
        <w:ind w:firstLine="567"/>
        <w:jc w:val="both"/>
        <w:rPr>
          <w:b w:val="0"/>
          <w:szCs w:val="20"/>
          <w:shd w:val="clear" w:color="auto" w:fill="FFFFFF"/>
        </w:rPr>
      </w:pPr>
      <w:r w:rsidRPr="00011A3E">
        <w:rPr>
          <w:b w:val="0"/>
          <w:szCs w:val="20"/>
        </w:rPr>
        <w:t>5. Подпункт 4 пункта 30 Административного регламента читать в новой редакции: «</w:t>
      </w:r>
      <w:r w:rsidRPr="00011A3E">
        <w:rPr>
          <w:b w:val="0"/>
          <w:szCs w:val="20"/>
          <w:shd w:val="clear" w:color="auto" w:fill="FFFFFF"/>
        </w:rPr>
        <w:t>положительное заключение экспертизы проектной документации (в части соответствия проектной документации требованиям, указанным в </w:t>
      </w:r>
      <w:hyperlink r:id="rId23" w:anchor="dst2910" w:history="1">
        <w:r w:rsidRPr="00011A3E">
          <w:rPr>
            <w:rStyle w:val="a9"/>
            <w:b w:val="0"/>
            <w:color w:val="auto"/>
            <w:szCs w:val="20"/>
            <w:u w:val="none"/>
            <w:shd w:val="clear" w:color="auto" w:fill="FFFFFF"/>
          </w:rPr>
          <w:t>пункте 1 части 5 статьи 49</w:t>
        </w:r>
      </w:hyperlink>
      <w:r w:rsidRPr="00011A3E">
        <w:rPr>
          <w:b w:val="0"/>
          <w:szCs w:val="20"/>
          <w:shd w:val="clear" w:color="auto" w:fill="FFFFFF"/>
        </w:rPr>
        <w:t>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4" w:anchor="dst448" w:history="1">
        <w:r w:rsidRPr="00011A3E">
          <w:rPr>
            <w:rStyle w:val="a9"/>
            <w:b w:val="0"/>
            <w:color w:val="auto"/>
            <w:szCs w:val="20"/>
            <w:u w:val="none"/>
            <w:shd w:val="clear" w:color="auto" w:fill="FFFFFF"/>
          </w:rPr>
          <w:t>частью 12.1 статьи 48</w:t>
        </w:r>
      </w:hyperlink>
      <w:r w:rsidRPr="00011A3E">
        <w:rPr>
          <w:b w:val="0"/>
          <w:szCs w:val="20"/>
          <w:shd w:val="clear" w:color="auto" w:fill="FFFFFF"/>
        </w:rPr>
        <w:t> настоящего Кодекса), если такая проектная документация подлежит экспертизе в соответствии со </w:t>
      </w:r>
      <w:hyperlink r:id="rId25" w:anchor="dst101091" w:history="1">
        <w:r w:rsidRPr="00011A3E">
          <w:rPr>
            <w:rStyle w:val="a9"/>
            <w:b w:val="0"/>
            <w:color w:val="auto"/>
            <w:szCs w:val="20"/>
            <w:u w:val="none"/>
            <w:shd w:val="clear" w:color="auto" w:fill="FFFFFF"/>
          </w:rPr>
          <w:t>статьей 49</w:t>
        </w:r>
      </w:hyperlink>
      <w:r w:rsidRPr="00011A3E">
        <w:rPr>
          <w:b w:val="0"/>
          <w:szCs w:val="20"/>
          <w:shd w:val="clear" w:color="auto" w:fill="FFFFFF"/>
        </w:rPr>
        <w:t> настоящего Кодекса, положительное заключение государственной экспертизы проектной документации в случаях, предусмотренных </w:t>
      </w:r>
      <w:hyperlink r:id="rId26" w:anchor="dst500" w:history="1">
        <w:r w:rsidRPr="00011A3E">
          <w:rPr>
            <w:rStyle w:val="a9"/>
            <w:b w:val="0"/>
            <w:color w:val="auto"/>
            <w:szCs w:val="20"/>
            <w:u w:val="none"/>
            <w:shd w:val="clear" w:color="auto" w:fill="FFFFFF"/>
          </w:rPr>
          <w:t>частью 3.4 статьи 49</w:t>
        </w:r>
      </w:hyperlink>
      <w:r w:rsidRPr="00011A3E">
        <w:rPr>
          <w:b w:val="0"/>
          <w:szCs w:val="20"/>
          <w:shd w:val="clear" w:color="auto" w:fill="FFFFFF"/>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27" w:anchor="dst101402" w:history="1">
        <w:r w:rsidRPr="00011A3E">
          <w:rPr>
            <w:rStyle w:val="a9"/>
            <w:b w:val="0"/>
            <w:color w:val="auto"/>
            <w:szCs w:val="20"/>
            <w:u w:val="none"/>
            <w:shd w:val="clear" w:color="auto" w:fill="FFFFFF"/>
          </w:rPr>
          <w:t>частью 6 статьи 49</w:t>
        </w:r>
      </w:hyperlink>
      <w:r w:rsidRPr="00011A3E">
        <w:rPr>
          <w:b w:val="0"/>
          <w:szCs w:val="20"/>
          <w:shd w:val="clear" w:color="auto" w:fill="FFFFFF"/>
        </w:rPr>
        <w:t> настоящего Кодекса;»</w:t>
      </w:r>
    </w:p>
    <w:p w:rsidR="00011A3E" w:rsidRDefault="00EB3E19" w:rsidP="00011A3E">
      <w:pPr>
        <w:pStyle w:val="a7"/>
        <w:ind w:firstLine="567"/>
        <w:jc w:val="both"/>
        <w:rPr>
          <w:b w:val="0"/>
          <w:szCs w:val="20"/>
        </w:rPr>
      </w:pPr>
      <w:r w:rsidRPr="00011A3E">
        <w:rPr>
          <w:b w:val="0"/>
          <w:szCs w:val="20"/>
          <w:shd w:val="clear" w:color="auto" w:fill="FFFFFF"/>
        </w:rPr>
        <w:t xml:space="preserve">6. </w:t>
      </w:r>
      <w:r w:rsidRPr="00011A3E">
        <w:rPr>
          <w:b w:val="0"/>
          <w:szCs w:val="20"/>
        </w:rPr>
        <w:t>Подпункт 6 пункта 30 Административного регламента читать в новой редакции: «</w:t>
      </w:r>
      <w:r w:rsidRPr="00011A3E">
        <w:rPr>
          <w:b w:val="0"/>
          <w:szCs w:val="20"/>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w:t>
      </w:r>
      <w:hyperlink r:id="rId28" w:anchor="dst101812" w:history="1">
        <w:r w:rsidRPr="00011A3E">
          <w:rPr>
            <w:rStyle w:val="a9"/>
            <w:b w:val="0"/>
            <w:color w:val="auto"/>
            <w:szCs w:val="20"/>
            <w:u w:val="none"/>
            <w:shd w:val="clear" w:color="auto" w:fill="FFFFFF"/>
          </w:rPr>
          <w:t>подпункте 6.2</w:t>
        </w:r>
      </w:hyperlink>
      <w:r w:rsidRPr="00011A3E">
        <w:rPr>
          <w:b w:val="0"/>
          <w:szCs w:val="20"/>
          <w:shd w:val="clear" w:color="auto" w:fill="FFFFFF"/>
        </w:rPr>
        <w:t>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011A3E">
        <w:rPr>
          <w:b w:val="0"/>
          <w:szCs w:val="20"/>
        </w:rPr>
        <w:t>;»</w:t>
      </w:r>
    </w:p>
    <w:p w:rsidR="00EB3E19" w:rsidRPr="00011A3E" w:rsidRDefault="00EB3E19" w:rsidP="00011A3E">
      <w:pPr>
        <w:pStyle w:val="a7"/>
        <w:ind w:firstLine="567"/>
        <w:jc w:val="both"/>
        <w:rPr>
          <w:b w:val="0"/>
          <w:szCs w:val="20"/>
        </w:rPr>
      </w:pPr>
      <w:r w:rsidRPr="00011A3E">
        <w:rPr>
          <w:b w:val="0"/>
          <w:szCs w:val="20"/>
        </w:rPr>
        <w:t>7. Внести дополнительные пункты 44.1 и 44.2 следующего содержания: «44.1.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EB3E19" w:rsidRPr="00011A3E" w:rsidRDefault="00EB3E19" w:rsidP="00EB3E19">
      <w:pPr>
        <w:pStyle w:val="a7"/>
        <w:jc w:val="both"/>
        <w:rPr>
          <w:b w:val="0"/>
          <w:szCs w:val="20"/>
        </w:rPr>
      </w:pPr>
      <w:r w:rsidRPr="00011A3E">
        <w:rPr>
          <w:b w:val="0"/>
          <w:szCs w:val="20"/>
        </w:rPr>
        <w:t>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011A3E" w:rsidRDefault="00EB3E19" w:rsidP="00011A3E">
      <w:pPr>
        <w:pStyle w:val="a7"/>
        <w:jc w:val="both"/>
        <w:rPr>
          <w:b w:val="0"/>
          <w:szCs w:val="20"/>
        </w:rPr>
      </w:pPr>
      <w:r w:rsidRPr="00011A3E">
        <w:rPr>
          <w:b w:val="0"/>
          <w:szCs w:val="20"/>
        </w:rPr>
        <w:t>Заявление о выдаче дубликата документа может быть подано заявителем одним из следующих способов: лично</w:t>
      </w:r>
      <w:r w:rsidR="00011A3E">
        <w:rPr>
          <w:b w:val="0"/>
          <w:szCs w:val="20"/>
        </w:rPr>
        <w:t>, почтой, по электронной почте.</w:t>
      </w:r>
    </w:p>
    <w:p w:rsidR="00011A3E" w:rsidRDefault="00EB3E19" w:rsidP="00011A3E">
      <w:pPr>
        <w:pStyle w:val="a7"/>
        <w:jc w:val="both"/>
        <w:rPr>
          <w:b w:val="0"/>
          <w:szCs w:val="20"/>
        </w:rPr>
      </w:pPr>
      <w:r w:rsidRPr="00011A3E">
        <w:rPr>
          <w:b w:val="0"/>
          <w:szCs w:val="20"/>
        </w:rPr>
        <w:t>44.2. Основаниями для отказа в выдаче заявителю дубликата документа, являются:</w:t>
      </w:r>
      <w:r w:rsidRPr="00011A3E">
        <w:rPr>
          <w:b w:val="0"/>
          <w:szCs w:val="20"/>
        </w:rPr>
        <w:br/>
        <w:t>1) отсутствие в заявлении о выдаче дубликата документа информации, позволяющей идентифицировать ранее выданную информацию;</w:t>
      </w:r>
      <w:r w:rsidRPr="00011A3E">
        <w:rPr>
          <w:b w:val="0"/>
          <w:szCs w:val="20"/>
        </w:rPr>
        <w:br/>
        <w:t>2) представление заявления о выдаче дубликата документа неуполномоченным лицом.</w:t>
      </w:r>
      <w:r w:rsidRPr="00011A3E">
        <w:rPr>
          <w:b w:val="0"/>
          <w:szCs w:val="20"/>
        </w:rPr>
        <w:br/>
        <w:t xml:space="preserve">Специалист рассматривает заявление о выдаче дубликата документа и в случае отсутствия оснований для отказа, </w:t>
      </w:r>
      <w:r w:rsidRPr="00011A3E">
        <w:rPr>
          <w:b w:val="0"/>
          <w:szCs w:val="20"/>
        </w:rPr>
        <w:lastRenderedPageBreak/>
        <w:t xml:space="preserve">выдает дубликат документа в срок, не превышающий 2 рабочих дней с даты регистрации соответствующего заявления.» </w:t>
      </w:r>
    </w:p>
    <w:p w:rsidR="00EB3E19" w:rsidRPr="00011A3E" w:rsidRDefault="00EB3E19" w:rsidP="00011A3E">
      <w:pPr>
        <w:pStyle w:val="a7"/>
        <w:ind w:firstLine="567"/>
        <w:jc w:val="both"/>
        <w:rPr>
          <w:b w:val="0"/>
          <w:szCs w:val="20"/>
        </w:rPr>
      </w:pPr>
      <w:r w:rsidRPr="00011A3E">
        <w:rPr>
          <w:b w:val="0"/>
          <w:szCs w:val="20"/>
        </w:rPr>
        <w:t>8. Название постановления и административного регламента читать в новой редакции: «Об утверждении Административного регламента предоставления муниципальной услуги «</w:t>
      </w:r>
      <w:r w:rsidRPr="00011A3E">
        <w:rPr>
          <w:rFonts w:eastAsia="Calibri"/>
          <w:b w:val="0"/>
          <w:szCs w:val="2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EB3E19" w:rsidRPr="00011A3E" w:rsidRDefault="00EB3E19" w:rsidP="00011A3E">
      <w:pPr>
        <w:pStyle w:val="a7"/>
        <w:ind w:firstLine="567"/>
        <w:jc w:val="both"/>
        <w:rPr>
          <w:b w:val="0"/>
          <w:szCs w:val="20"/>
        </w:rPr>
      </w:pPr>
      <w:r w:rsidRPr="00011A3E">
        <w:rPr>
          <w:b w:val="0"/>
          <w:szCs w:val="20"/>
        </w:rPr>
        <w:t>9. Настоящее постановление опубликовать на официальном сайте Иштанского сельского поселения в информационно-телекоммуникационной сети «Интернет».</w:t>
      </w:r>
    </w:p>
    <w:p w:rsidR="00EB3E19" w:rsidRPr="00011A3E" w:rsidRDefault="00EB3E19" w:rsidP="00011A3E">
      <w:pPr>
        <w:pStyle w:val="a7"/>
        <w:ind w:firstLine="567"/>
        <w:jc w:val="both"/>
        <w:rPr>
          <w:b w:val="0"/>
          <w:szCs w:val="20"/>
        </w:rPr>
      </w:pPr>
      <w:r w:rsidRPr="00011A3E">
        <w:rPr>
          <w:b w:val="0"/>
          <w:szCs w:val="20"/>
        </w:rPr>
        <w:t>10. Настоящее постановление вступает в силу со дня его официального опубликования.</w:t>
      </w:r>
    </w:p>
    <w:p w:rsidR="00EB3E19" w:rsidRPr="00011A3E" w:rsidRDefault="00EB3E19" w:rsidP="00B7089F">
      <w:pPr>
        <w:pStyle w:val="a7"/>
        <w:jc w:val="both"/>
        <w:rPr>
          <w:b w:val="0"/>
          <w:szCs w:val="20"/>
        </w:rPr>
      </w:pPr>
    </w:p>
    <w:p w:rsidR="00EB3E19" w:rsidRPr="00011A3E" w:rsidRDefault="00EB3E19" w:rsidP="00EB3E19">
      <w:pPr>
        <w:pStyle w:val="a7"/>
        <w:rPr>
          <w:b w:val="0"/>
          <w:szCs w:val="20"/>
        </w:rPr>
      </w:pPr>
      <w:r w:rsidRPr="00011A3E">
        <w:rPr>
          <w:b w:val="0"/>
          <w:szCs w:val="20"/>
        </w:rPr>
        <w:t>Глава Иштанского сельского поселения                                                 С.С. Филиппова</w:t>
      </w:r>
    </w:p>
    <w:p w:rsidR="00EC7A99" w:rsidRPr="00011A3E" w:rsidRDefault="00EC7A99" w:rsidP="00EC7A99">
      <w:pPr>
        <w:pStyle w:val="a7"/>
        <w:rPr>
          <w:b w:val="0"/>
          <w:szCs w:val="20"/>
        </w:rPr>
      </w:pPr>
    </w:p>
    <w:p w:rsidR="00EB3E19" w:rsidRPr="00011A3E" w:rsidRDefault="00EB3E19" w:rsidP="00EB3E1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bidi="en-US"/>
        </w:rPr>
      </w:pPr>
    </w:p>
    <w:p w:rsidR="00EB3E19" w:rsidRPr="00011A3E" w:rsidRDefault="00EB3E19" w:rsidP="00EB3E1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bidi="en-US"/>
        </w:rPr>
      </w:pPr>
    </w:p>
    <w:p w:rsidR="00EB3E19" w:rsidRPr="00011A3E" w:rsidRDefault="00EB3E19" w:rsidP="00EB3E1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bidi="en-US"/>
        </w:rPr>
      </w:pPr>
      <w:r w:rsidRPr="00011A3E">
        <w:rPr>
          <w:rFonts w:ascii="Times New Roman" w:eastAsia="Times New Roman" w:hAnsi="Times New Roman" w:cs="Times New Roman"/>
          <w:sz w:val="20"/>
          <w:szCs w:val="20"/>
          <w:lang w:bidi="en-US"/>
        </w:rPr>
        <w:t>ПОСТАНОВЛЕНИЕ</w:t>
      </w:r>
    </w:p>
    <w:p w:rsidR="00EB3E19" w:rsidRPr="00011A3E" w:rsidRDefault="00EB3E19" w:rsidP="0096317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en-US"/>
        </w:rPr>
      </w:pPr>
    </w:p>
    <w:p w:rsidR="00EB3E19" w:rsidRDefault="00614999" w:rsidP="0096317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16.08</w:t>
      </w:r>
      <w:r w:rsidR="00EB3E19" w:rsidRPr="00011A3E">
        <w:rPr>
          <w:rFonts w:ascii="Times New Roman" w:eastAsia="Times New Roman" w:hAnsi="Times New Roman" w:cs="Times New Roman"/>
          <w:sz w:val="20"/>
          <w:szCs w:val="20"/>
          <w:lang w:bidi="en-US"/>
        </w:rPr>
        <w:t xml:space="preserve">.2022                                </w:t>
      </w:r>
      <w:r w:rsidR="00586B83">
        <w:rPr>
          <w:rFonts w:ascii="Times New Roman" w:eastAsia="Times New Roman" w:hAnsi="Times New Roman" w:cs="Times New Roman"/>
          <w:sz w:val="20"/>
          <w:szCs w:val="20"/>
          <w:lang w:bidi="en-US"/>
        </w:rPr>
        <w:t xml:space="preserve">                              </w:t>
      </w:r>
      <w:r w:rsidR="00EB3E19" w:rsidRPr="00011A3E">
        <w:rPr>
          <w:rFonts w:ascii="Times New Roman" w:eastAsia="Times New Roman" w:hAnsi="Times New Roman" w:cs="Times New Roman"/>
          <w:sz w:val="20"/>
          <w:szCs w:val="20"/>
          <w:lang w:bidi="en-US"/>
        </w:rPr>
        <w:t xml:space="preserve">                  </w:t>
      </w:r>
      <w:r w:rsidR="00586B83">
        <w:rPr>
          <w:rFonts w:ascii="Times New Roman" w:eastAsia="Times New Roman" w:hAnsi="Times New Roman" w:cs="Times New Roman"/>
          <w:sz w:val="20"/>
          <w:szCs w:val="20"/>
          <w:lang w:bidi="en-US"/>
        </w:rPr>
        <w:t xml:space="preserve">     </w:t>
      </w:r>
      <w:r w:rsidR="00EB3E19" w:rsidRPr="00011A3E">
        <w:rPr>
          <w:rFonts w:ascii="Times New Roman" w:eastAsia="Times New Roman" w:hAnsi="Times New Roman" w:cs="Times New Roman"/>
          <w:sz w:val="20"/>
          <w:szCs w:val="20"/>
          <w:lang w:bidi="en-US"/>
        </w:rPr>
        <w:t xml:space="preserve">                                                                                         № 53</w:t>
      </w:r>
    </w:p>
    <w:p w:rsidR="00963172" w:rsidRPr="00963172" w:rsidRDefault="00963172" w:rsidP="0096317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en-US"/>
        </w:rPr>
      </w:pPr>
    </w:p>
    <w:p w:rsidR="00EB3E19" w:rsidRPr="00011A3E" w:rsidRDefault="00EB3E19" w:rsidP="00B7089F">
      <w:pPr>
        <w:spacing w:after="0" w:line="240" w:lineRule="auto"/>
        <w:ind w:right="-1" w:firstLine="720"/>
        <w:jc w:val="center"/>
        <w:rPr>
          <w:rFonts w:ascii="Times New Roman" w:eastAsia="Times New Roman" w:hAnsi="Times New Roman" w:cs="Times New Roman"/>
          <w:bCs/>
          <w:sz w:val="20"/>
          <w:szCs w:val="20"/>
          <w:lang w:bidi="en-US"/>
        </w:rPr>
      </w:pPr>
      <w:r w:rsidRPr="00011A3E">
        <w:rPr>
          <w:rFonts w:ascii="Times New Roman" w:eastAsia="Times New Roman" w:hAnsi="Times New Roman" w:cs="Times New Roman"/>
          <w:bCs/>
          <w:sz w:val="20"/>
          <w:szCs w:val="20"/>
          <w:lang w:bidi="en-US"/>
        </w:rPr>
        <w:t>О внесении изменений в Постановление Администрации Иштанского сельского поселения от 07.06.2022    № 37</w:t>
      </w:r>
    </w:p>
    <w:p w:rsidR="00EB3E19" w:rsidRPr="00011A3E" w:rsidRDefault="00EB3E19" w:rsidP="00EB3E19">
      <w:pPr>
        <w:spacing w:after="0" w:line="240" w:lineRule="auto"/>
        <w:contextualSpacing/>
        <w:jc w:val="both"/>
        <w:rPr>
          <w:rFonts w:ascii="Times New Roman" w:eastAsia="Times New Roman" w:hAnsi="Times New Roman" w:cs="Times New Roman"/>
          <w:color w:val="000000"/>
          <w:sz w:val="20"/>
          <w:szCs w:val="20"/>
          <w:lang w:bidi="en-US"/>
        </w:rPr>
      </w:pPr>
      <w:r w:rsidRPr="00011A3E">
        <w:rPr>
          <w:rFonts w:ascii="Times New Roman" w:eastAsia="Times New Roman" w:hAnsi="Times New Roman" w:cs="Times New Roman"/>
          <w:color w:val="000000"/>
          <w:sz w:val="20"/>
          <w:szCs w:val="20"/>
          <w:lang w:bidi="en-US"/>
        </w:rPr>
        <w:t>В соответствии с Законом Томской области от 09.08.2007 № 165-ОЗ «Об установлении порядка и нормативов заготовки гражданами древесины для собственных нужд» (с внесенными изменениями), распоряжением Департамента лесного хозяйства Томской области от 22.01.2015 № 1975 «О начале промышленной эксплуатации модуля «СПИСКИ»»</w:t>
      </w:r>
    </w:p>
    <w:p w:rsidR="00EB3E19" w:rsidRPr="00011A3E" w:rsidRDefault="00EB3E19" w:rsidP="00EB3E19">
      <w:pPr>
        <w:spacing w:after="0" w:line="240" w:lineRule="auto"/>
        <w:contextualSpacing/>
        <w:jc w:val="both"/>
        <w:rPr>
          <w:rFonts w:ascii="Times New Roman" w:eastAsia="Times New Roman" w:hAnsi="Times New Roman" w:cs="Times New Roman"/>
          <w:color w:val="000000"/>
          <w:sz w:val="20"/>
          <w:szCs w:val="20"/>
          <w:lang w:bidi="en-US"/>
        </w:rPr>
      </w:pPr>
      <w:r w:rsidRPr="00011A3E">
        <w:rPr>
          <w:rFonts w:ascii="Times New Roman" w:eastAsia="Times New Roman" w:hAnsi="Times New Roman" w:cs="Times New Roman"/>
          <w:color w:val="000000"/>
          <w:sz w:val="20"/>
          <w:szCs w:val="20"/>
          <w:lang w:bidi="en-US"/>
        </w:rPr>
        <w:t>ПОСТАНОВЛЯЕТ:</w:t>
      </w:r>
    </w:p>
    <w:p w:rsidR="00EB3E19" w:rsidRPr="00011A3E" w:rsidRDefault="00EB3E19" w:rsidP="001F4308">
      <w:pPr>
        <w:pStyle w:val="a7"/>
        <w:numPr>
          <w:ilvl w:val="0"/>
          <w:numId w:val="1"/>
        </w:numPr>
        <w:jc w:val="both"/>
        <w:rPr>
          <w:b w:val="0"/>
          <w:bCs w:val="0"/>
          <w:szCs w:val="20"/>
          <w:lang w:bidi="en-US"/>
        </w:rPr>
      </w:pPr>
      <w:r w:rsidRPr="00011A3E">
        <w:rPr>
          <w:b w:val="0"/>
          <w:szCs w:val="20"/>
          <w:lang w:bidi="en-US"/>
        </w:rPr>
        <w:t>В связи с технической ошибкой внести изменения в приложение к списку граждан, проживающих на территории Иштанского сельского поселения нуждающихся в древесине для собственных нужд, утвержденного Постановлением Администрации Иштанского сельского поселения от 07.06.2022  № 37:</w:t>
      </w:r>
    </w:p>
    <w:p w:rsidR="00EB3E19" w:rsidRPr="00011A3E" w:rsidRDefault="00EB3E19" w:rsidP="001F4308">
      <w:pPr>
        <w:pStyle w:val="af1"/>
        <w:numPr>
          <w:ilvl w:val="0"/>
          <w:numId w:val="2"/>
        </w:numPr>
        <w:spacing w:after="0" w:line="240" w:lineRule="auto"/>
        <w:ind w:right="-1"/>
        <w:jc w:val="both"/>
        <w:rPr>
          <w:rFonts w:ascii="Times New Roman" w:hAnsi="Times New Roman" w:cs="Times New Roman"/>
          <w:color w:val="000000"/>
          <w:sz w:val="20"/>
          <w:szCs w:val="20"/>
          <w:lang w:bidi="en-US"/>
        </w:rPr>
      </w:pPr>
      <w:r w:rsidRPr="00011A3E">
        <w:rPr>
          <w:rFonts w:ascii="Times New Roman" w:hAnsi="Times New Roman" w:cs="Times New Roman"/>
          <w:color w:val="000000"/>
          <w:sz w:val="20"/>
          <w:szCs w:val="20"/>
          <w:lang w:bidi="en-US"/>
        </w:rPr>
        <w:t>Изменить пункт  цель использования  с «Отопление жилых помещений (при отсутствии центрального отопления и газификации)   на «Отопление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p w:rsidR="00EB3E19" w:rsidRPr="00011A3E" w:rsidRDefault="00EB3E19" w:rsidP="001F4308">
      <w:pPr>
        <w:pStyle w:val="af1"/>
        <w:numPr>
          <w:ilvl w:val="0"/>
          <w:numId w:val="1"/>
        </w:numPr>
        <w:spacing w:after="0" w:line="240" w:lineRule="auto"/>
        <w:ind w:right="-1"/>
        <w:jc w:val="both"/>
        <w:rPr>
          <w:rFonts w:ascii="Times New Roman" w:hAnsi="Times New Roman" w:cs="Times New Roman"/>
          <w:sz w:val="20"/>
          <w:szCs w:val="20"/>
          <w:lang w:bidi="en-US"/>
        </w:rPr>
      </w:pPr>
      <w:r w:rsidRPr="00011A3E">
        <w:rPr>
          <w:rFonts w:ascii="Times New Roman" w:hAnsi="Times New Roman" w:cs="Times New Roman"/>
          <w:sz w:val="20"/>
          <w:szCs w:val="20"/>
          <w:lang w:bidi="en-US"/>
        </w:rPr>
        <w:t>Опубликовать настоящее постановление в информационном бюллетене и</w:t>
      </w:r>
      <w:r w:rsidR="00011A3E">
        <w:rPr>
          <w:rFonts w:ascii="Times New Roman" w:hAnsi="Times New Roman" w:cs="Times New Roman"/>
          <w:sz w:val="20"/>
          <w:szCs w:val="20"/>
          <w:lang w:bidi="en-US"/>
        </w:rPr>
        <w:t xml:space="preserve"> </w:t>
      </w:r>
      <w:r w:rsidRPr="00011A3E">
        <w:rPr>
          <w:rFonts w:ascii="Times New Roman" w:hAnsi="Times New Roman" w:cs="Times New Roman"/>
          <w:sz w:val="20"/>
          <w:szCs w:val="20"/>
          <w:lang w:bidi="en-US"/>
        </w:rPr>
        <w:t xml:space="preserve">разместить на официальном сайте муниципального образования Иштанского сельского поселения- </w:t>
      </w:r>
      <w:hyperlink r:id="rId29" w:history="1">
        <w:r w:rsidRPr="00011A3E">
          <w:rPr>
            <w:rFonts w:ascii="Times New Roman" w:hAnsi="Times New Roman" w:cs="Times New Roman"/>
            <w:color w:val="0000FF"/>
            <w:sz w:val="20"/>
            <w:szCs w:val="20"/>
            <w:u w:val="single"/>
            <w:lang w:val="en-US" w:bidi="en-US"/>
          </w:rPr>
          <w:t>http</w:t>
        </w:r>
        <w:r w:rsidRPr="00011A3E">
          <w:rPr>
            <w:rFonts w:ascii="Times New Roman" w:hAnsi="Times New Roman" w:cs="Times New Roman"/>
            <w:color w:val="0000FF"/>
            <w:sz w:val="20"/>
            <w:szCs w:val="20"/>
            <w:u w:val="single"/>
            <w:lang w:bidi="en-US"/>
          </w:rPr>
          <w:t>://</w:t>
        </w:r>
        <w:r w:rsidRPr="00011A3E">
          <w:rPr>
            <w:rFonts w:ascii="Times New Roman" w:hAnsi="Times New Roman" w:cs="Times New Roman"/>
            <w:color w:val="0000FF"/>
            <w:sz w:val="20"/>
            <w:szCs w:val="20"/>
            <w:u w:val="single"/>
            <w:lang w:val="en-US" w:bidi="en-US"/>
          </w:rPr>
          <w:t>ishtan</w:t>
        </w:r>
        <w:r w:rsidRPr="00011A3E">
          <w:rPr>
            <w:rFonts w:ascii="Times New Roman" w:hAnsi="Times New Roman" w:cs="Times New Roman"/>
            <w:color w:val="0000FF"/>
            <w:sz w:val="20"/>
            <w:szCs w:val="20"/>
            <w:u w:val="single"/>
            <w:lang w:bidi="en-US"/>
          </w:rPr>
          <w:t>.</w:t>
        </w:r>
        <w:r w:rsidRPr="00011A3E">
          <w:rPr>
            <w:rFonts w:ascii="Times New Roman" w:hAnsi="Times New Roman" w:cs="Times New Roman"/>
            <w:color w:val="0000FF"/>
            <w:sz w:val="20"/>
            <w:szCs w:val="20"/>
            <w:u w:val="single"/>
            <w:lang w:val="en-US" w:bidi="en-US"/>
          </w:rPr>
          <w:t>tomsk</w:t>
        </w:r>
        <w:r w:rsidRPr="00011A3E">
          <w:rPr>
            <w:rFonts w:ascii="Times New Roman" w:hAnsi="Times New Roman" w:cs="Times New Roman"/>
            <w:color w:val="0000FF"/>
            <w:sz w:val="20"/>
            <w:szCs w:val="20"/>
            <w:u w:val="single"/>
            <w:lang w:bidi="en-US"/>
          </w:rPr>
          <w:t>.</w:t>
        </w:r>
        <w:r w:rsidRPr="00011A3E">
          <w:rPr>
            <w:rFonts w:ascii="Times New Roman" w:hAnsi="Times New Roman" w:cs="Times New Roman"/>
            <w:color w:val="0000FF"/>
            <w:sz w:val="20"/>
            <w:szCs w:val="20"/>
            <w:u w:val="single"/>
            <w:lang w:val="en-US" w:bidi="en-US"/>
          </w:rPr>
          <w:t>ru</w:t>
        </w:r>
      </w:hyperlink>
      <w:r w:rsidRPr="00011A3E">
        <w:rPr>
          <w:rFonts w:ascii="Times New Roman" w:hAnsi="Times New Roman" w:cs="Times New Roman"/>
          <w:sz w:val="20"/>
          <w:szCs w:val="20"/>
          <w:lang w:bidi="en-US"/>
        </w:rPr>
        <w:t>.в информационно-телекоммуникационной сети Интернет.</w:t>
      </w:r>
    </w:p>
    <w:p w:rsidR="00EB3E19" w:rsidRPr="00011A3E" w:rsidRDefault="00EB3E19" w:rsidP="001F4308">
      <w:pPr>
        <w:pStyle w:val="af1"/>
        <w:numPr>
          <w:ilvl w:val="0"/>
          <w:numId w:val="1"/>
        </w:numPr>
        <w:spacing w:after="0" w:line="240" w:lineRule="auto"/>
        <w:jc w:val="both"/>
        <w:rPr>
          <w:rFonts w:ascii="Times New Roman" w:hAnsi="Times New Roman" w:cs="Times New Roman"/>
          <w:sz w:val="20"/>
          <w:szCs w:val="20"/>
          <w:lang w:bidi="en-US"/>
        </w:rPr>
      </w:pPr>
      <w:r w:rsidRPr="00011A3E">
        <w:rPr>
          <w:rFonts w:ascii="Times New Roman" w:hAnsi="Times New Roman" w:cs="Times New Roman"/>
          <w:sz w:val="20"/>
          <w:szCs w:val="20"/>
          <w:lang w:bidi="en-US"/>
        </w:rPr>
        <w:t>Настоящее постановление вступает в силу с даты его подписания.</w:t>
      </w:r>
    </w:p>
    <w:p w:rsidR="00EB3E19" w:rsidRPr="00011A3E" w:rsidRDefault="00EB3E19" w:rsidP="001F4308">
      <w:pPr>
        <w:pStyle w:val="af1"/>
        <w:numPr>
          <w:ilvl w:val="0"/>
          <w:numId w:val="1"/>
        </w:numPr>
        <w:spacing w:after="0" w:line="240" w:lineRule="auto"/>
        <w:jc w:val="both"/>
        <w:rPr>
          <w:rFonts w:ascii="Times New Roman" w:hAnsi="Times New Roman" w:cs="Times New Roman"/>
          <w:sz w:val="20"/>
          <w:szCs w:val="20"/>
          <w:lang w:bidi="en-US"/>
        </w:rPr>
      </w:pPr>
      <w:bookmarkStart w:id="1" w:name="BM110210"/>
      <w:bookmarkStart w:id="2" w:name="BM1103"/>
      <w:bookmarkEnd w:id="1"/>
      <w:bookmarkEnd w:id="2"/>
      <w:r w:rsidRPr="00011A3E">
        <w:rPr>
          <w:rFonts w:ascii="Times New Roman" w:hAnsi="Times New Roman" w:cs="Times New Roman"/>
          <w:sz w:val="20"/>
          <w:szCs w:val="20"/>
          <w:lang w:bidi="en-US"/>
        </w:rPr>
        <w:t>Контроль за исполнением настоящего постановления оставляю за собой.</w:t>
      </w:r>
    </w:p>
    <w:p w:rsidR="00B7089F" w:rsidRPr="00011A3E" w:rsidRDefault="00B7089F" w:rsidP="00B7089F">
      <w:pPr>
        <w:pStyle w:val="af1"/>
        <w:spacing w:after="0" w:line="240" w:lineRule="auto"/>
        <w:jc w:val="both"/>
        <w:rPr>
          <w:rFonts w:ascii="Times New Roman" w:hAnsi="Times New Roman" w:cs="Times New Roman"/>
          <w:sz w:val="20"/>
          <w:szCs w:val="20"/>
          <w:lang w:bidi="en-US"/>
        </w:rPr>
      </w:pPr>
    </w:p>
    <w:p w:rsidR="00EB3E19" w:rsidRPr="00011A3E" w:rsidRDefault="00EB3E19" w:rsidP="00EB3E19">
      <w:pPr>
        <w:spacing w:after="0" w:line="240" w:lineRule="auto"/>
        <w:jc w:val="both"/>
        <w:rPr>
          <w:rFonts w:ascii="Times New Roman" w:eastAsia="Times New Roman" w:hAnsi="Times New Roman" w:cs="Times New Roman"/>
          <w:color w:val="000000"/>
          <w:sz w:val="20"/>
          <w:szCs w:val="20"/>
          <w:lang w:bidi="en-US"/>
        </w:rPr>
      </w:pPr>
      <w:r w:rsidRPr="00011A3E">
        <w:rPr>
          <w:rFonts w:ascii="Times New Roman" w:eastAsia="Times New Roman" w:hAnsi="Times New Roman" w:cs="Times New Roman"/>
          <w:color w:val="000000"/>
          <w:sz w:val="20"/>
          <w:szCs w:val="20"/>
          <w:lang w:bidi="en-US"/>
        </w:rPr>
        <w:t>Глава Иштанского сельского поселения</w:t>
      </w:r>
    </w:p>
    <w:p w:rsidR="00EB3E19" w:rsidRPr="00011A3E" w:rsidRDefault="00EB3E19" w:rsidP="00EB3E19">
      <w:pPr>
        <w:spacing w:after="0" w:line="240" w:lineRule="auto"/>
        <w:jc w:val="both"/>
        <w:rPr>
          <w:rFonts w:ascii="Times New Roman" w:eastAsia="Times New Roman" w:hAnsi="Times New Roman" w:cs="Times New Roman"/>
          <w:color w:val="000000"/>
          <w:sz w:val="20"/>
          <w:szCs w:val="20"/>
          <w:lang w:bidi="en-US"/>
        </w:rPr>
      </w:pPr>
      <w:r w:rsidRPr="00011A3E">
        <w:rPr>
          <w:rFonts w:ascii="Times New Roman" w:eastAsia="Times New Roman" w:hAnsi="Times New Roman" w:cs="Times New Roman"/>
          <w:color w:val="000000"/>
          <w:sz w:val="20"/>
          <w:szCs w:val="20"/>
          <w:lang w:bidi="en-US"/>
        </w:rPr>
        <w:t>(Глава Администрации)                                                            С.С. Филиппова</w:t>
      </w:r>
    </w:p>
    <w:p w:rsidR="00EB3E19" w:rsidRPr="00011A3E" w:rsidRDefault="00EB3E19" w:rsidP="00EC7A99">
      <w:pPr>
        <w:pStyle w:val="a7"/>
        <w:rPr>
          <w:b w:val="0"/>
          <w:szCs w:val="20"/>
        </w:rPr>
      </w:pPr>
    </w:p>
    <w:p w:rsidR="00B7089F" w:rsidRPr="00011A3E" w:rsidRDefault="00B7089F" w:rsidP="00EC7A99">
      <w:pPr>
        <w:pStyle w:val="a7"/>
        <w:rPr>
          <w:b w:val="0"/>
          <w:szCs w:val="20"/>
        </w:rPr>
      </w:pPr>
    </w:p>
    <w:p w:rsidR="00B7089F" w:rsidRPr="00011A3E" w:rsidRDefault="00B7089F" w:rsidP="00EC7A99">
      <w:pPr>
        <w:pStyle w:val="a7"/>
        <w:rPr>
          <w:b w:val="0"/>
          <w:szCs w:val="20"/>
        </w:rPr>
      </w:pPr>
    </w:p>
    <w:p w:rsidR="00B7089F" w:rsidRPr="00011A3E" w:rsidRDefault="00B7089F" w:rsidP="00B7089F">
      <w:pPr>
        <w:jc w:val="center"/>
        <w:rPr>
          <w:rFonts w:ascii="Times New Roman" w:hAnsi="Times New Roman" w:cs="Times New Roman"/>
          <w:sz w:val="20"/>
          <w:szCs w:val="20"/>
        </w:rPr>
      </w:pPr>
      <w:r w:rsidRPr="00011A3E">
        <w:rPr>
          <w:rFonts w:ascii="Times New Roman" w:hAnsi="Times New Roman" w:cs="Times New Roman"/>
          <w:sz w:val="20"/>
          <w:szCs w:val="20"/>
        </w:rPr>
        <w:t>ПОСТАНОВЛЕНИЕ</w:t>
      </w:r>
    </w:p>
    <w:p w:rsidR="00B7089F" w:rsidRPr="00963172" w:rsidRDefault="00B7089F" w:rsidP="00963172">
      <w:pPr>
        <w:jc w:val="both"/>
        <w:rPr>
          <w:rFonts w:ascii="Times New Roman" w:hAnsi="Times New Roman" w:cs="Times New Roman"/>
          <w:sz w:val="20"/>
          <w:szCs w:val="20"/>
        </w:rPr>
      </w:pPr>
      <w:r w:rsidRPr="00011A3E">
        <w:rPr>
          <w:rFonts w:ascii="Times New Roman" w:hAnsi="Times New Roman" w:cs="Times New Roman"/>
          <w:sz w:val="20"/>
          <w:szCs w:val="20"/>
        </w:rPr>
        <w:t xml:space="preserve">19.08.2022                                                                        </w:t>
      </w:r>
      <w:r w:rsidR="00011A3E">
        <w:rPr>
          <w:rFonts w:ascii="Times New Roman" w:hAnsi="Times New Roman" w:cs="Times New Roman"/>
          <w:sz w:val="20"/>
          <w:szCs w:val="20"/>
        </w:rPr>
        <w:t xml:space="preserve">                   </w:t>
      </w:r>
      <w:r w:rsidRPr="00011A3E">
        <w:rPr>
          <w:rFonts w:ascii="Times New Roman" w:hAnsi="Times New Roman" w:cs="Times New Roman"/>
          <w:sz w:val="20"/>
          <w:szCs w:val="20"/>
        </w:rPr>
        <w:t xml:space="preserve">                                                    </w:t>
      </w:r>
      <w:r w:rsidR="00011A3E">
        <w:rPr>
          <w:rFonts w:ascii="Times New Roman" w:hAnsi="Times New Roman" w:cs="Times New Roman"/>
          <w:sz w:val="20"/>
          <w:szCs w:val="20"/>
        </w:rPr>
        <w:t xml:space="preserve">                               </w:t>
      </w:r>
      <w:r w:rsidRPr="00011A3E">
        <w:rPr>
          <w:rFonts w:ascii="Times New Roman" w:hAnsi="Times New Roman" w:cs="Times New Roman"/>
          <w:sz w:val="20"/>
          <w:szCs w:val="20"/>
        </w:rPr>
        <w:t>№ 54</w:t>
      </w:r>
    </w:p>
    <w:p w:rsidR="00B7089F" w:rsidRPr="00011A3E" w:rsidRDefault="00B7089F" w:rsidP="00B7089F">
      <w:pPr>
        <w:pStyle w:val="a7"/>
        <w:jc w:val="center"/>
        <w:rPr>
          <w:b w:val="0"/>
          <w:szCs w:val="20"/>
        </w:rPr>
      </w:pPr>
      <w:r w:rsidRPr="00011A3E">
        <w:rPr>
          <w:b w:val="0"/>
          <w:szCs w:val="20"/>
        </w:rPr>
        <w:t>с. Иштан Кривошеинский район Томская область</w:t>
      </w:r>
    </w:p>
    <w:p w:rsidR="00B7089F" w:rsidRPr="00011A3E" w:rsidRDefault="00B7089F" w:rsidP="00B7089F">
      <w:pPr>
        <w:pStyle w:val="a7"/>
        <w:jc w:val="center"/>
        <w:rPr>
          <w:b w:val="0"/>
          <w:szCs w:val="20"/>
        </w:rPr>
      </w:pPr>
    </w:p>
    <w:p w:rsidR="00B7089F" w:rsidRPr="00011A3E" w:rsidRDefault="00B7089F" w:rsidP="00B7089F">
      <w:pPr>
        <w:pStyle w:val="af2"/>
        <w:ind w:right="-1"/>
        <w:rPr>
          <w:b w:val="0"/>
          <w:bCs w:val="0"/>
          <w:sz w:val="20"/>
          <w:szCs w:val="20"/>
        </w:rPr>
      </w:pPr>
      <w:r w:rsidRPr="00011A3E">
        <w:rPr>
          <w:b w:val="0"/>
          <w:sz w:val="20"/>
          <w:szCs w:val="20"/>
        </w:rPr>
        <w:t>О внесении изменений в постановление Администрации Иштанского сельского поселения от 29.04.2022 № 26 «</w:t>
      </w:r>
      <w:r w:rsidRPr="00011A3E">
        <w:rPr>
          <w:b w:val="0"/>
          <w:bCs w:val="0"/>
          <w:sz w:val="20"/>
          <w:szCs w:val="20"/>
        </w:rPr>
        <w:t>Об утверждении  положения о комиссии по определению поставщиков (подрядчиков исполнителей) муниципального образования Иштанское сельское поселение»</w:t>
      </w:r>
    </w:p>
    <w:p w:rsidR="00B7089F" w:rsidRPr="00011A3E" w:rsidRDefault="00B7089F" w:rsidP="00B7089F">
      <w:pPr>
        <w:pStyle w:val="af2"/>
        <w:ind w:right="-1"/>
        <w:jc w:val="both"/>
        <w:rPr>
          <w:b w:val="0"/>
          <w:bCs w:val="0"/>
          <w:sz w:val="20"/>
          <w:szCs w:val="20"/>
        </w:rPr>
      </w:pPr>
    </w:p>
    <w:p w:rsidR="00B7089F" w:rsidRPr="00011A3E" w:rsidRDefault="00B7089F" w:rsidP="00B7089F">
      <w:pPr>
        <w:spacing w:after="0"/>
        <w:jc w:val="both"/>
        <w:rPr>
          <w:rFonts w:ascii="Times New Roman" w:hAnsi="Times New Roman" w:cs="Times New Roman"/>
          <w:sz w:val="20"/>
          <w:szCs w:val="20"/>
        </w:rPr>
      </w:pPr>
      <w:r w:rsidRPr="00011A3E">
        <w:rPr>
          <w:rFonts w:ascii="Times New Roman" w:hAnsi="Times New Roman" w:cs="Times New Roman"/>
          <w:sz w:val="20"/>
          <w:szCs w:val="20"/>
        </w:rPr>
        <w:t xml:space="preserve">В целях приведения в соответствие с действующим законодательством, </w:t>
      </w:r>
    </w:p>
    <w:p w:rsidR="00B7089F" w:rsidRPr="00011A3E" w:rsidRDefault="00B7089F" w:rsidP="00B7089F">
      <w:pPr>
        <w:spacing w:after="0"/>
        <w:jc w:val="both"/>
        <w:rPr>
          <w:rFonts w:ascii="Times New Roman" w:hAnsi="Times New Roman" w:cs="Times New Roman"/>
          <w:sz w:val="20"/>
          <w:szCs w:val="20"/>
        </w:rPr>
      </w:pPr>
      <w:r w:rsidRPr="00011A3E">
        <w:rPr>
          <w:rFonts w:ascii="Times New Roman" w:hAnsi="Times New Roman" w:cs="Times New Roman"/>
          <w:sz w:val="20"/>
          <w:szCs w:val="20"/>
        </w:rPr>
        <w:t>ПОСТАНОВЛЯЮ:</w:t>
      </w:r>
      <w:r w:rsidRPr="00011A3E">
        <w:rPr>
          <w:rFonts w:ascii="Times New Roman" w:hAnsi="Times New Roman" w:cs="Times New Roman"/>
          <w:sz w:val="20"/>
          <w:szCs w:val="20"/>
        </w:rPr>
        <w:tab/>
      </w:r>
    </w:p>
    <w:p w:rsidR="00B7089F" w:rsidRPr="00011A3E" w:rsidRDefault="00B7089F" w:rsidP="00B7089F">
      <w:pPr>
        <w:pStyle w:val="ConsPlusNormal"/>
        <w:ind w:firstLine="540"/>
        <w:jc w:val="both"/>
        <w:rPr>
          <w:rFonts w:ascii="Times New Roman" w:hAnsi="Times New Roman" w:cs="Times New Roman"/>
          <w:sz w:val="20"/>
        </w:rPr>
      </w:pPr>
      <w:r w:rsidRPr="00011A3E">
        <w:rPr>
          <w:rFonts w:ascii="Times New Roman" w:hAnsi="Times New Roman" w:cs="Times New Roman"/>
          <w:bCs/>
          <w:sz w:val="20"/>
        </w:rPr>
        <w:t xml:space="preserve">  1. В разделе 3 пункт 3.5 </w:t>
      </w:r>
      <w:r w:rsidRPr="00011A3E">
        <w:rPr>
          <w:rFonts w:ascii="Times New Roman" w:hAnsi="Times New Roman" w:cs="Times New Roman"/>
          <w:color w:val="000000"/>
          <w:sz w:val="20"/>
        </w:rPr>
        <w:t xml:space="preserve">изложить в новой редакции: «3.5 </w:t>
      </w:r>
      <w:r w:rsidRPr="00011A3E">
        <w:rPr>
          <w:rFonts w:ascii="Times New Roman" w:hAnsi="Times New Roman" w:cs="Times New Roman"/>
          <w:sz w:val="20"/>
        </w:rPr>
        <w:t xml:space="preserve">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N 273-ФЗ "О противодействии коррупции"; физические лица, являющиеся участниками (акционерами) организаций, подавших </w:t>
      </w:r>
      <w:r w:rsidRPr="00011A3E">
        <w:rPr>
          <w:rFonts w:ascii="Times New Roman" w:hAnsi="Times New Roman" w:cs="Times New Roman"/>
          <w:sz w:val="20"/>
        </w:rPr>
        <w:lastRenderedPageBreak/>
        <w:t xml:space="preserve">заявки на участие в закупке, членами их органов управления, кредиторами участников закупки; должностные лица органов контроля, указанных в </w:t>
      </w:r>
      <w:hyperlink w:anchor="Par2499"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 w:history="1">
        <w:r w:rsidRPr="00011A3E">
          <w:rPr>
            <w:rFonts w:ascii="Times New Roman" w:hAnsi="Times New Roman" w:cs="Times New Roman"/>
            <w:sz w:val="20"/>
          </w:rPr>
          <w:t>части 1 статьи 99</w:t>
        </w:r>
      </w:hyperlink>
      <w:r w:rsidRPr="00011A3E">
        <w:rPr>
          <w:rFonts w:ascii="Times New Roman" w:hAnsi="Times New Roman" w:cs="Times New Roman"/>
          <w:sz w:val="20"/>
        </w:rPr>
        <w:t xml:space="preserve"> Федерального закона № 44-ФЗ, непосредственно осуществляющие контроль в сфере закупок.</w:t>
      </w:r>
    </w:p>
    <w:p w:rsidR="00B7089F" w:rsidRPr="00011A3E" w:rsidRDefault="00B7089F" w:rsidP="00B7089F">
      <w:pPr>
        <w:pStyle w:val="ConsPlusNormal"/>
        <w:ind w:firstLine="540"/>
        <w:jc w:val="both"/>
        <w:rPr>
          <w:rFonts w:ascii="Times New Roman" w:hAnsi="Times New Roman" w:cs="Times New Roman"/>
          <w:sz w:val="20"/>
        </w:rPr>
      </w:pPr>
      <w:r w:rsidRPr="00011A3E">
        <w:rPr>
          <w:rFonts w:ascii="Times New Roman" w:hAnsi="Times New Roman" w:cs="Times New Roman"/>
          <w:bCs/>
          <w:sz w:val="20"/>
        </w:rPr>
        <w:t>2.</w:t>
      </w:r>
      <w:r w:rsidRPr="00011A3E">
        <w:rPr>
          <w:rFonts w:ascii="Times New Roman" w:hAnsi="Times New Roman" w:cs="Times New Roman"/>
          <w:bCs/>
          <w:i/>
          <w:sz w:val="20"/>
        </w:rPr>
        <w:t xml:space="preserve"> </w:t>
      </w:r>
      <w:r w:rsidRPr="00011A3E">
        <w:rPr>
          <w:rFonts w:ascii="Times New Roman" w:hAnsi="Times New Roman" w:cs="Times New Roman"/>
          <w:color w:val="000000"/>
          <w:sz w:val="20"/>
        </w:rPr>
        <w:t xml:space="preserve">Внести в раздел 4 пункт 4.2 дополнительный подпункт 4.2.7 следующего содержания «4.2.7 </w:t>
      </w:r>
      <w:r w:rsidRPr="00011A3E">
        <w:rPr>
          <w:rFonts w:ascii="Times New Roman" w:hAnsi="Times New Roman" w:cs="Times New Roman"/>
          <w:sz w:val="20"/>
        </w:rPr>
        <w:t xml:space="preserve">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в том числе с учетом информации, предоставленной заказчику в соответствии с </w:t>
      </w:r>
      <w:hyperlink w:anchor="Par99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 w:history="1">
        <w:r w:rsidRPr="00011A3E">
          <w:rPr>
            <w:rFonts w:ascii="Times New Roman" w:hAnsi="Times New Roman" w:cs="Times New Roman"/>
            <w:sz w:val="20"/>
          </w:rPr>
          <w:t>частью 23 статьи 34</w:t>
        </w:r>
      </w:hyperlink>
      <w:r w:rsidRPr="00011A3E">
        <w:rPr>
          <w:rFonts w:ascii="Times New Roman" w:hAnsi="Times New Roman" w:cs="Times New Roman"/>
          <w:sz w:val="20"/>
        </w:rPr>
        <w:t xml:space="preserve"> Федерального закона № 44-ФЗ.»</w:t>
      </w:r>
    </w:p>
    <w:p w:rsidR="00B7089F" w:rsidRPr="00011A3E" w:rsidRDefault="00B7089F" w:rsidP="00011A3E">
      <w:pPr>
        <w:adjustRightInd w:val="0"/>
        <w:spacing w:after="0"/>
        <w:ind w:right="-1" w:firstLine="567"/>
        <w:jc w:val="both"/>
        <w:rPr>
          <w:rFonts w:ascii="Times New Roman" w:hAnsi="Times New Roman" w:cs="Times New Roman"/>
          <w:bCs/>
          <w:sz w:val="20"/>
          <w:szCs w:val="20"/>
        </w:rPr>
      </w:pPr>
      <w:r w:rsidRPr="00011A3E">
        <w:rPr>
          <w:rFonts w:ascii="Times New Roman" w:hAnsi="Times New Roman" w:cs="Times New Roman"/>
          <w:sz w:val="20"/>
          <w:szCs w:val="20"/>
        </w:rPr>
        <w:t>3. Настоящее постановление опубликовать на официальном сайте Иштанского сельского поселения в информационно-телекоммуникационной сети «Интернет».</w:t>
      </w:r>
    </w:p>
    <w:p w:rsidR="00B7089F" w:rsidRPr="00011A3E" w:rsidRDefault="00B7089F" w:rsidP="00011A3E">
      <w:pPr>
        <w:pStyle w:val="a7"/>
        <w:ind w:firstLine="567"/>
        <w:jc w:val="both"/>
        <w:rPr>
          <w:b w:val="0"/>
          <w:szCs w:val="20"/>
        </w:rPr>
      </w:pPr>
      <w:r w:rsidRPr="00011A3E">
        <w:rPr>
          <w:b w:val="0"/>
          <w:szCs w:val="20"/>
        </w:rPr>
        <w:t>4. Настоящее постановление вступает в силу со дня его официального опубликования.</w:t>
      </w:r>
    </w:p>
    <w:p w:rsidR="00B7089F" w:rsidRPr="00011A3E" w:rsidRDefault="00B7089F" w:rsidP="00B7089F">
      <w:pPr>
        <w:pStyle w:val="a7"/>
        <w:jc w:val="both"/>
        <w:rPr>
          <w:b w:val="0"/>
          <w:szCs w:val="20"/>
        </w:rPr>
      </w:pPr>
    </w:p>
    <w:p w:rsidR="00B7089F" w:rsidRPr="00011A3E" w:rsidRDefault="00B7089F" w:rsidP="00B7089F">
      <w:pPr>
        <w:jc w:val="both"/>
        <w:rPr>
          <w:rFonts w:ascii="Times New Roman" w:hAnsi="Times New Roman" w:cs="Times New Roman"/>
          <w:sz w:val="20"/>
          <w:szCs w:val="20"/>
        </w:rPr>
      </w:pPr>
      <w:r w:rsidRPr="00011A3E">
        <w:rPr>
          <w:rFonts w:ascii="Times New Roman" w:hAnsi="Times New Roman" w:cs="Times New Roman"/>
          <w:sz w:val="20"/>
          <w:szCs w:val="20"/>
        </w:rPr>
        <w:t>Глава Иштанского сельского поселения                                         С.С. Филиппова</w:t>
      </w:r>
    </w:p>
    <w:p w:rsidR="00B7089F" w:rsidRPr="00011A3E" w:rsidRDefault="00B7089F" w:rsidP="00B7089F">
      <w:pPr>
        <w:pStyle w:val="a7"/>
        <w:rPr>
          <w:rFonts w:ascii="Arial" w:hAnsi="Arial" w:cs="Arial"/>
          <w:szCs w:val="20"/>
        </w:rPr>
      </w:pPr>
    </w:p>
    <w:p w:rsidR="00B7089F" w:rsidRPr="00011A3E" w:rsidRDefault="00B7089F" w:rsidP="00B7089F">
      <w:pPr>
        <w:jc w:val="center"/>
        <w:rPr>
          <w:rFonts w:ascii="Times New Roman" w:hAnsi="Times New Roman" w:cs="Times New Roman"/>
          <w:sz w:val="20"/>
          <w:szCs w:val="20"/>
        </w:rPr>
      </w:pPr>
      <w:r w:rsidRPr="00011A3E">
        <w:rPr>
          <w:rFonts w:ascii="Times New Roman" w:hAnsi="Times New Roman" w:cs="Times New Roman"/>
          <w:sz w:val="20"/>
          <w:szCs w:val="20"/>
        </w:rPr>
        <w:t>ПОСТАНОВЛЕНИЕ</w:t>
      </w:r>
    </w:p>
    <w:p w:rsidR="00B7089F" w:rsidRPr="00963172" w:rsidRDefault="00B7089F" w:rsidP="00963172">
      <w:pPr>
        <w:jc w:val="both"/>
        <w:rPr>
          <w:rFonts w:ascii="Times New Roman" w:hAnsi="Times New Roman" w:cs="Times New Roman"/>
          <w:sz w:val="20"/>
          <w:szCs w:val="20"/>
        </w:rPr>
      </w:pPr>
      <w:r w:rsidRPr="00011A3E">
        <w:rPr>
          <w:rFonts w:ascii="Times New Roman" w:hAnsi="Times New Roman" w:cs="Times New Roman"/>
          <w:sz w:val="20"/>
          <w:szCs w:val="20"/>
        </w:rPr>
        <w:t>19.08.2022</w:t>
      </w:r>
      <w:r w:rsidR="00586B83">
        <w:rPr>
          <w:rFonts w:ascii="Times New Roman" w:hAnsi="Times New Roman" w:cs="Times New Roman"/>
          <w:sz w:val="20"/>
          <w:szCs w:val="20"/>
        </w:rPr>
        <w:t xml:space="preserve">           </w:t>
      </w:r>
      <w:r w:rsidRPr="00011A3E">
        <w:rPr>
          <w:rFonts w:ascii="Times New Roman" w:hAnsi="Times New Roman" w:cs="Times New Roman"/>
          <w:sz w:val="20"/>
          <w:szCs w:val="20"/>
        </w:rPr>
        <w:t xml:space="preserve">          </w:t>
      </w:r>
      <w:r w:rsidR="00586B83">
        <w:rPr>
          <w:rFonts w:ascii="Times New Roman" w:hAnsi="Times New Roman" w:cs="Times New Roman"/>
          <w:sz w:val="20"/>
          <w:szCs w:val="20"/>
        </w:rPr>
        <w:t xml:space="preserve">         </w:t>
      </w:r>
      <w:r w:rsidRPr="00011A3E">
        <w:rPr>
          <w:rFonts w:ascii="Times New Roman" w:hAnsi="Times New Roman" w:cs="Times New Roman"/>
          <w:sz w:val="20"/>
          <w:szCs w:val="20"/>
        </w:rPr>
        <w:t xml:space="preserve">                                                                                                                                                № 55</w:t>
      </w:r>
    </w:p>
    <w:p w:rsidR="00B7089F" w:rsidRPr="00011A3E" w:rsidRDefault="00B7089F" w:rsidP="00B7089F">
      <w:pPr>
        <w:pStyle w:val="a7"/>
        <w:jc w:val="center"/>
        <w:rPr>
          <w:b w:val="0"/>
          <w:szCs w:val="20"/>
        </w:rPr>
      </w:pPr>
      <w:r w:rsidRPr="00011A3E">
        <w:rPr>
          <w:b w:val="0"/>
          <w:szCs w:val="20"/>
        </w:rPr>
        <w:t>с. Иштан Кривошеинский район Томская область</w:t>
      </w:r>
    </w:p>
    <w:p w:rsidR="00B7089F" w:rsidRPr="00011A3E" w:rsidRDefault="00B7089F" w:rsidP="00B7089F">
      <w:pPr>
        <w:pStyle w:val="a7"/>
        <w:rPr>
          <w:b w:val="0"/>
          <w:szCs w:val="20"/>
        </w:rPr>
      </w:pPr>
    </w:p>
    <w:p w:rsidR="00B7089F" w:rsidRPr="00011A3E" w:rsidRDefault="00B7089F" w:rsidP="00B7089F">
      <w:pPr>
        <w:pStyle w:val="af2"/>
        <w:ind w:left="720" w:right="-1"/>
        <w:rPr>
          <w:b w:val="0"/>
          <w:sz w:val="20"/>
          <w:szCs w:val="20"/>
        </w:rPr>
      </w:pPr>
      <w:r w:rsidRPr="00011A3E">
        <w:rPr>
          <w:b w:val="0"/>
          <w:sz w:val="20"/>
          <w:szCs w:val="20"/>
        </w:rPr>
        <w:t>О внесении изменений в постановление Администрации Иштанского сельского поселения от 01.06.2020 № 42 «</w:t>
      </w:r>
      <w:r w:rsidRPr="00011A3E">
        <w:rPr>
          <w:b w:val="0"/>
          <w:bCs w:val="0"/>
          <w:sz w:val="20"/>
          <w:szCs w:val="20"/>
        </w:rPr>
        <w:t>Об утверждении  Административного регламента предоставления муниципальной услуги «</w:t>
      </w:r>
      <w:r w:rsidRPr="00011A3E">
        <w:rPr>
          <w:b w:val="0"/>
          <w:sz w:val="20"/>
          <w:szCs w:val="20"/>
        </w:rPr>
        <w:t>Выдача разрешения на ввод объектов   в эксплуатацию»</w:t>
      </w:r>
    </w:p>
    <w:p w:rsidR="00B7089F" w:rsidRPr="00011A3E" w:rsidRDefault="00B7089F" w:rsidP="00B7089F">
      <w:pPr>
        <w:pStyle w:val="af2"/>
        <w:ind w:left="720" w:right="-1"/>
        <w:rPr>
          <w:b w:val="0"/>
          <w:bCs w:val="0"/>
          <w:sz w:val="20"/>
          <w:szCs w:val="20"/>
        </w:rPr>
      </w:pPr>
    </w:p>
    <w:p w:rsidR="00B7089F" w:rsidRPr="00011A3E" w:rsidRDefault="00B7089F" w:rsidP="00586B83">
      <w:pPr>
        <w:pStyle w:val="a7"/>
        <w:jc w:val="both"/>
        <w:rPr>
          <w:b w:val="0"/>
          <w:szCs w:val="20"/>
        </w:rPr>
      </w:pPr>
      <w:r w:rsidRPr="00011A3E">
        <w:rPr>
          <w:b w:val="0"/>
          <w:szCs w:val="20"/>
        </w:rPr>
        <w:t xml:space="preserve">В целях приведения в соответствие с действующим законодательством, </w:t>
      </w:r>
    </w:p>
    <w:p w:rsidR="00B7089F" w:rsidRPr="00011A3E" w:rsidRDefault="00B7089F" w:rsidP="00586B83">
      <w:pPr>
        <w:pStyle w:val="a7"/>
        <w:jc w:val="both"/>
        <w:rPr>
          <w:b w:val="0"/>
          <w:szCs w:val="20"/>
        </w:rPr>
      </w:pPr>
      <w:r w:rsidRPr="00011A3E">
        <w:rPr>
          <w:b w:val="0"/>
          <w:szCs w:val="20"/>
        </w:rPr>
        <w:t xml:space="preserve"> ПОСТАНОВЛЯЮ:</w:t>
      </w:r>
      <w:r w:rsidRPr="00011A3E">
        <w:rPr>
          <w:b w:val="0"/>
          <w:szCs w:val="20"/>
        </w:rPr>
        <w:tab/>
      </w:r>
    </w:p>
    <w:p w:rsidR="00B7089F" w:rsidRPr="00011A3E" w:rsidRDefault="00B7089F" w:rsidP="00586B83">
      <w:pPr>
        <w:pStyle w:val="a7"/>
        <w:jc w:val="both"/>
        <w:rPr>
          <w:b w:val="0"/>
          <w:szCs w:val="20"/>
        </w:rPr>
      </w:pPr>
    </w:p>
    <w:p w:rsidR="00B7089F" w:rsidRPr="00011A3E" w:rsidRDefault="00B7089F" w:rsidP="00963172">
      <w:pPr>
        <w:pStyle w:val="a7"/>
        <w:ind w:firstLine="567"/>
        <w:jc w:val="both"/>
        <w:rPr>
          <w:b w:val="0"/>
          <w:szCs w:val="20"/>
        </w:rPr>
      </w:pPr>
      <w:r w:rsidRPr="00011A3E">
        <w:rPr>
          <w:b w:val="0"/>
          <w:szCs w:val="20"/>
        </w:rPr>
        <w:t xml:space="preserve">1. В разделе 2 пункт 23.2 </w:t>
      </w:r>
      <w:r w:rsidRPr="00011A3E">
        <w:rPr>
          <w:b w:val="0"/>
          <w:color w:val="000000"/>
          <w:szCs w:val="20"/>
        </w:rPr>
        <w:t xml:space="preserve">изложить в новой редакции: «23.2 </w:t>
      </w:r>
      <w:r w:rsidRPr="00011A3E">
        <w:rPr>
          <w:b w:val="0"/>
          <w:szCs w:val="20"/>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B7089F" w:rsidRPr="00011A3E" w:rsidRDefault="00B7089F" w:rsidP="00586B83">
      <w:pPr>
        <w:pStyle w:val="a7"/>
        <w:jc w:val="both"/>
        <w:rPr>
          <w:b w:val="0"/>
          <w:szCs w:val="20"/>
        </w:rPr>
      </w:pPr>
      <w:r w:rsidRPr="00011A3E">
        <w:rPr>
          <w:b w:val="0"/>
          <w:szCs w:val="20"/>
        </w:rPr>
        <w:t>1) непосредственно уполномоченными на выдачу разрешений на строительство в соответствии с </w:t>
      </w:r>
      <w:hyperlink r:id="rId30" w:anchor="dst1107" w:history="1">
        <w:r w:rsidRPr="00011A3E">
          <w:rPr>
            <w:b w:val="0"/>
            <w:szCs w:val="20"/>
          </w:rPr>
          <w:t>частями 4</w:t>
        </w:r>
      </w:hyperlink>
      <w:r w:rsidRPr="00011A3E">
        <w:rPr>
          <w:b w:val="0"/>
          <w:szCs w:val="20"/>
        </w:rPr>
        <w:t> - </w:t>
      </w:r>
      <w:hyperlink r:id="rId31" w:anchor="dst1110" w:history="1">
        <w:r w:rsidRPr="00011A3E">
          <w:rPr>
            <w:b w:val="0"/>
            <w:szCs w:val="20"/>
          </w:rPr>
          <w:t>6 статьи 51</w:t>
        </w:r>
      </w:hyperlink>
      <w:r w:rsidRPr="00011A3E">
        <w:rPr>
          <w:b w:val="0"/>
          <w:szCs w:val="20"/>
        </w:rPr>
        <w:t> Градостроительного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B7089F" w:rsidRPr="00011A3E" w:rsidRDefault="00B7089F" w:rsidP="00586B83">
      <w:pPr>
        <w:pStyle w:val="a7"/>
        <w:jc w:val="both"/>
        <w:rPr>
          <w:b w:val="0"/>
          <w:szCs w:val="20"/>
        </w:rPr>
      </w:pPr>
      <w:r w:rsidRPr="00011A3E">
        <w:rPr>
          <w:b w:val="0"/>
          <w:szCs w:val="20"/>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32" w:anchor="dst1107" w:history="1">
        <w:r w:rsidRPr="00011A3E">
          <w:rPr>
            <w:b w:val="0"/>
            <w:szCs w:val="20"/>
          </w:rPr>
          <w:t>частями 4</w:t>
        </w:r>
      </w:hyperlink>
      <w:r w:rsidRPr="00011A3E">
        <w:rPr>
          <w:b w:val="0"/>
          <w:szCs w:val="20"/>
        </w:rPr>
        <w:t> - </w:t>
      </w:r>
      <w:hyperlink r:id="rId33" w:anchor="dst1110" w:history="1">
        <w:r w:rsidRPr="00011A3E">
          <w:rPr>
            <w:b w:val="0"/>
            <w:szCs w:val="20"/>
          </w:rPr>
          <w:t>6 статьи 51</w:t>
        </w:r>
      </w:hyperlink>
      <w:r w:rsidRPr="00011A3E">
        <w:rPr>
          <w:b w:val="0"/>
          <w:szCs w:val="20"/>
        </w:rPr>
        <w:t xml:space="preserve"> Градостроительного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B7089F" w:rsidRPr="00011A3E" w:rsidRDefault="00B7089F" w:rsidP="00586B83">
      <w:pPr>
        <w:pStyle w:val="a7"/>
        <w:jc w:val="both"/>
        <w:rPr>
          <w:b w:val="0"/>
          <w:szCs w:val="20"/>
        </w:rPr>
      </w:pPr>
      <w:r w:rsidRPr="00011A3E">
        <w:rPr>
          <w:b w:val="0"/>
          <w:szCs w:val="20"/>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B7089F" w:rsidRPr="00011A3E" w:rsidRDefault="00B7089F" w:rsidP="00586B83">
      <w:pPr>
        <w:pStyle w:val="a7"/>
        <w:jc w:val="both"/>
        <w:rPr>
          <w:b w:val="0"/>
          <w:szCs w:val="20"/>
        </w:rPr>
      </w:pPr>
      <w:r w:rsidRPr="00011A3E">
        <w:rPr>
          <w:b w:val="0"/>
          <w:szCs w:val="20"/>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7089F" w:rsidRPr="00011A3E" w:rsidRDefault="00B7089F" w:rsidP="00586B83">
      <w:pPr>
        <w:pStyle w:val="a7"/>
        <w:jc w:val="both"/>
        <w:rPr>
          <w:b w:val="0"/>
          <w:szCs w:val="20"/>
        </w:rPr>
      </w:pPr>
      <w:r w:rsidRPr="00011A3E">
        <w:rPr>
          <w:b w:val="0"/>
          <w:szCs w:val="20"/>
        </w:rPr>
        <w:t>5) для застройщиков, наименования которых содержат слова "специализированный застройщик", наряду со способами, указанными в под</w:t>
      </w:r>
      <w:hyperlink r:id="rId34" w:anchor="dst3754" w:history="1">
        <w:r w:rsidRPr="00011A3E">
          <w:rPr>
            <w:b w:val="0"/>
            <w:szCs w:val="20"/>
          </w:rPr>
          <w:t>пунктах 1</w:t>
        </w:r>
      </w:hyperlink>
      <w:r w:rsidRPr="00011A3E">
        <w:rPr>
          <w:b w:val="0"/>
          <w:szCs w:val="20"/>
        </w:rPr>
        <w:t> - </w:t>
      </w:r>
      <w:hyperlink r:id="rId35" w:anchor="dst3757" w:history="1">
        <w:r w:rsidRPr="00011A3E">
          <w:rPr>
            <w:b w:val="0"/>
            <w:szCs w:val="20"/>
          </w:rPr>
          <w:t>4</w:t>
        </w:r>
      </w:hyperlink>
      <w:r w:rsidRPr="00011A3E">
        <w:rPr>
          <w:b w:val="0"/>
          <w:szCs w:val="20"/>
        </w:rPr>
        <w:t> настоящего пункта, с использованием единой информационной системы жилищного строительства, предусмотренной Федеральным </w:t>
      </w:r>
      <w:hyperlink r:id="rId36" w:history="1">
        <w:r w:rsidRPr="00011A3E">
          <w:rPr>
            <w:b w:val="0"/>
            <w:szCs w:val="20"/>
          </w:rPr>
          <w:t>законом</w:t>
        </w:r>
      </w:hyperlink>
      <w:r w:rsidRPr="00011A3E">
        <w:rPr>
          <w:b w:val="0"/>
          <w:szCs w:val="20"/>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7089F" w:rsidRPr="00011A3E" w:rsidRDefault="00B7089F" w:rsidP="00963172">
      <w:pPr>
        <w:pStyle w:val="a7"/>
        <w:ind w:firstLine="567"/>
        <w:jc w:val="both"/>
        <w:rPr>
          <w:b w:val="0"/>
          <w:szCs w:val="20"/>
        </w:rPr>
      </w:pPr>
      <w:r w:rsidRPr="00011A3E">
        <w:rPr>
          <w:b w:val="0"/>
          <w:szCs w:val="20"/>
        </w:rPr>
        <w:t>2.</w:t>
      </w:r>
      <w:r w:rsidRPr="00011A3E">
        <w:rPr>
          <w:b w:val="0"/>
          <w:i/>
          <w:szCs w:val="20"/>
        </w:rPr>
        <w:t xml:space="preserve"> </w:t>
      </w:r>
      <w:r w:rsidRPr="00011A3E">
        <w:rPr>
          <w:b w:val="0"/>
          <w:color w:val="000000"/>
          <w:szCs w:val="20"/>
        </w:rPr>
        <w:t>Внести дополнительные пункты 44.2 и 44.3 следующего содержания: «44.2.</w:t>
      </w:r>
      <w:r w:rsidRPr="00011A3E">
        <w:rPr>
          <w:b w:val="0"/>
          <w:szCs w:val="20"/>
        </w:rPr>
        <w:t xml:space="preserve">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B7089F" w:rsidRPr="00011A3E" w:rsidRDefault="00B7089F" w:rsidP="00586B83">
      <w:pPr>
        <w:pStyle w:val="a7"/>
        <w:jc w:val="both"/>
        <w:rPr>
          <w:b w:val="0"/>
          <w:szCs w:val="20"/>
        </w:rPr>
      </w:pPr>
      <w:r w:rsidRPr="00011A3E">
        <w:rPr>
          <w:b w:val="0"/>
          <w:szCs w:val="20"/>
        </w:rPr>
        <w:t>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B7089F" w:rsidRPr="00011A3E" w:rsidRDefault="00B7089F" w:rsidP="00586B83">
      <w:pPr>
        <w:pStyle w:val="a7"/>
        <w:jc w:val="both"/>
        <w:rPr>
          <w:b w:val="0"/>
          <w:szCs w:val="20"/>
        </w:rPr>
      </w:pPr>
      <w:r w:rsidRPr="00011A3E">
        <w:rPr>
          <w:b w:val="0"/>
          <w:szCs w:val="20"/>
        </w:rPr>
        <w:t>Заявление о выдаче дубликата документа может быть подано заявителем одним из следующих способов: лично, почтой, по электронной почте.</w:t>
      </w:r>
      <w:r w:rsidRPr="00011A3E">
        <w:rPr>
          <w:b w:val="0"/>
          <w:szCs w:val="20"/>
        </w:rPr>
        <w:br/>
        <w:t>44.3. Основаниями для отказа в выдаче заявителю дубликата документа, являются:</w:t>
      </w:r>
      <w:r w:rsidRPr="00011A3E">
        <w:rPr>
          <w:b w:val="0"/>
          <w:szCs w:val="20"/>
        </w:rPr>
        <w:br/>
      </w:r>
      <w:r w:rsidRPr="00011A3E">
        <w:rPr>
          <w:b w:val="0"/>
          <w:szCs w:val="20"/>
        </w:rPr>
        <w:lastRenderedPageBreak/>
        <w:t>1) отсутствие в заявлении о выдаче дубликата документа информации, позволяющей идентифицировать ранее выданную информацию;</w:t>
      </w:r>
      <w:r w:rsidRPr="00011A3E">
        <w:rPr>
          <w:b w:val="0"/>
          <w:szCs w:val="20"/>
        </w:rPr>
        <w:br/>
        <w:t>2) представление заявления о выдаче дубликата документа неуполномоченным лицом.</w:t>
      </w:r>
      <w:r w:rsidRPr="00011A3E">
        <w:rPr>
          <w:b w:val="0"/>
          <w:szCs w:val="20"/>
        </w:rPr>
        <w:br/>
        <w:t xml:space="preserve">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B7089F" w:rsidRPr="00011A3E" w:rsidRDefault="00B7089F" w:rsidP="00963172">
      <w:pPr>
        <w:pStyle w:val="a7"/>
        <w:ind w:firstLine="567"/>
        <w:jc w:val="both"/>
        <w:rPr>
          <w:b w:val="0"/>
          <w:color w:val="000000"/>
          <w:szCs w:val="20"/>
          <w:shd w:val="clear" w:color="auto" w:fill="FFFFFF"/>
        </w:rPr>
      </w:pPr>
      <w:r w:rsidRPr="00011A3E">
        <w:rPr>
          <w:b w:val="0"/>
          <w:szCs w:val="20"/>
        </w:rPr>
        <w:t>3. Пункт 34 дополнить подпунктом 12</w:t>
      </w:r>
      <w:r w:rsidRPr="00011A3E">
        <w:rPr>
          <w:b w:val="0"/>
          <w:color w:val="000000"/>
          <w:szCs w:val="20"/>
          <w:shd w:val="clear" w:color="auto" w:fill="FFFFFF"/>
        </w:rPr>
        <w:t xml:space="preserve"> </w:t>
      </w:r>
      <w:r w:rsidRPr="00011A3E">
        <w:rPr>
          <w:b w:val="0"/>
          <w:color w:val="000000"/>
          <w:szCs w:val="20"/>
        </w:rPr>
        <w:t>следующего содержания</w:t>
      </w:r>
      <w:r w:rsidRPr="00011A3E">
        <w:rPr>
          <w:b w:val="0"/>
          <w:color w:val="000000"/>
          <w:szCs w:val="20"/>
          <w:shd w:val="clear" w:color="auto" w:fill="FFFFFF"/>
        </w:rPr>
        <w:t>: « 12)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7089F" w:rsidRPr="00011A3E" w:rsidRDefault="00B7089F" w:rsidP="00963172">
      <w:pPr>
        <w:pStyle w:val="a7"/>
        <w:ind w:firstLine="567"/>
        <w:jc w:val="both"/>
        <w:rPr>
          <w:b w:val="0"/>
          <w:color w:val="000000"/>
          <w:szCs w:val="20"/>
        </w:rPr>
      </w:pPr>
      <w:r w:rsidRPr="00011A3E">
        <w:rPr>
          <w:b w:val="0"/>
          <w:color w:val="000000"/>
          <w:szCs w:val="20"/>
          <w:shd w:val="clear" w:color="auto" w:fill="FFFFFF"/>
        </w:rPr>
        <w:t xml:space="preserve">4. Дополнить раздел 2 пунктами 43.1, 43.2, 43.3 </w:t>
      </w:r>
      <w:r w:rsidRPr="00011A3E">
        <w:rPr>
          <w:b w:val="0"/>
          <w:color w:val="000000"/>
          <w:szCs w:val="20"/>
        </w:rPr>
        <w:t>следующего содержания</w:t>
      </w:r>
      <w:r w:rsidRPr="00011A3E">
        <w:rPr>
          <w:b w:val="0"/>
          <w:color w:val="000000"/>
          <w:szCs w:val="20"/>
          <w:shd w:val="clear" w:color="auto" w:fill="FFFFFF"/>
        </w:rPr>
        <w:t xml:space="preserve">: «43.1 </w:t>
      </w:r>
      <w:r w:rsidRPr="00011A3E">
        <w:rPr>
          <w:b w:val="0"/>
          <w:color w:val="000000"/>
          <w:szCs w:val="20"/>
        </w:rPr>
        <w:t>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B7089F" w:rsidRPr="00011A3E" w:rsidRDefault="00B7089F" w:rsidP="00586B83">
      <w:pPr>
        <w:pStyle w:val="a7"/>
        <w:jc w:val="both"/>
        <w:rPr>
          <w:b w:val="0"/>
          <w:szCs w:val="20"/>
        </w:rPr>
      </w:pPr>
      <w:r w:rsidRPr="00011A3E">
        <w:rPr>
          <w:b w:val="0"/>
          <w:szCs w:val="20"/>
        </w:rPr>
        <w:t>43.2. Обязательным приложением к указанному в </w:t>
      </w:r>
      <w:hyperlink r:id="rId37" w:anchor="dst3808" w:history="1">
        <w:r w:rsidRPr="00011A3E">
          <w:rPr>
            <w:b w:val="0"/>
            <w:szCs w:val="20"/>
          </w:rPr>
          <w:t>пункте  43.1</w:t>
        </w:r>
      </w:hyperlink>
      <w:r w:rsidRPr="00011A3E">
        <w:rPr>
          <w:b w:val="0"/>
          <w:szCs w:val="20"/>
        </w:rPr>
        <w:t xml:space="preserve"> заявлению является технический план объекта капитального строительства. Застройщик также представляет иные документы, предусмотренные </w:t>
      </w:r>
      <w:hyperlink r:id="rId38" w:anchor="dst278" w:history="1">
        <w:r w:rsidRPr="00011A3E">
          <w:rPr>
            <w:b w:val="0"/>
            <w:szCs w:val="20"/>
          </w:rPr>
          <w:t>частью 3</w:t>
        </w:r>
      </w:hyperlink>
      <w:r w:rsidRPr="00011A3E">
        <w:rPr>
          <w:b w:val="0"/>
          <w:szCs w:val="20"/>
        </w:rPr>
        <w:t>  статьи 55 Градостроительного кодекса, если в такие документы внесены изменения в связи с подготовкой технического плана объекта капитального строительства в соответствии с </w:t>
      </w:r>
      <w:hyperlink r:id="rId39" w:anchor="dst3808" w:history="1">
        <w:r w:rsidRPr="00011A3E">
          <w:rPr>
            <w:b w:val="0"/>
            <w:szCs w:val="20"/>
          </w:rPr>
          <w:t>пунктом 43.1</w:t>
        </w:r>
      </w:hyperlink>
      <w:r w:rsidRPr="00011A3E">
        <w:rPr>
          <w:b w:val="0"/>
          <w:szCs w:val="20"/>
        </w:rPr>
        <w:t>.</w:t>
      </w:r>
    </w:p>
    <w:p w:rsidR="00B7089F" w:rsidRPr="00011A3E" w:rsidRDefault="00B7089F" w:rsidP="00586B83">
      <w:pPr>
        <w:pStyle w:val="a7"/>
        <w:jc w:val="both"/>
        <w:rPr>
          <w:b w:val="0"/>
          <w:szCs w:val="20"/>
        </w:rPr>
      </w:pPr>
      <w:r w:rsidRPr="00011A3E">
        <w:rPr>
          <w:b w:val="0"/>
          <w:szCs w:val="20"/>
        </w:rPr>
        <w:t>43.3.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B7089F" w:rsidRPr="00011A3E" w:rsidRDefault="00B7089F" w:rsidP="00586B83">
      <w:pPr>
        <w:pStyle w:val="a7"/>
        <w:jc w:val="both"/>
        <w:rPr>
          <w:b w:val="0"/>
          <w:szCs w:val="20"/>
        </w:rPr>
      </w:pPr>
      <w:r w:rsidRPr="00011A3E">
        <w:rPr>
          <w:b w:val="0"/>
          <w:color w:val="000000"/>
          <w:szCs w:val="20"/>
        </w:rPr>
        <w:t>Неполучение (несвоевременное получение) документов, запрошенных в соответствии с </w:t>
      </w:r>
      <w:hyperlink r:id="rId40" w:anchor="dst288" w:history="1">
        <w:r w:rsidRPr="00011A3E">
          <w:rPr>
            <w:b w:val="0"/>
            <w:szCs w:val="20"/>
          </w:rPr>
          <w:t>частями 3.2</w:t>
        </w:r>
      </w:hyperlink>
      <w:r w:rsidRPr="00011A3E">
        <w:rPr>
          <w:b w:val="0"/>
          <w:color w:val="000000"/>
          <w:szCs w:val="20"/>
        </w:rPr>
        <w:t> и </w:t>
      </w:r>
      <w:hyperlink r:id="rId41" w:anchor="dst289" w:history="1">
        <w:r w:rsidRPr="00011A3E">
          <w:rPr>
            <w:b w:val="0"/>
            <w:szCs w:val="20"/>
          </w:rPr>
          <w:t>3.3</w:t>
        </w:r>
      </w:hyperlink>
      <w:r w:rsidRPr="00011A3E">
        <w:rPr>
          <w:b w:val="0"/>
          <w:color w:val="000000"/>
          <w:szCs w:val="20"/>
        </w:rPr>
        <w:t> Градостроительного кодекса, не может являться основанием для отказа в выдаче разрешения на ввод объекта в эксплуатацию.</w:t>
      </w:r>
      <w:r w:rsidRPr="00011A3E">
        <w:rPr>
          <w:b w:val="0"/>
          <w:szCs w:val="20"/>
        </w:rPr>
        <w:t xml:space="preserve">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 </w:t>
      </w:r>
    </w:p>
    <w:p w:rsidR="00B7089F" w:rsidRPr="00011A3E" w:rsidRDefault="00B7089F" w:rsidP="00963172">
      <w:pPr>
        <w:pStyle w:val="a7"/>
        <w:ind w:firstLine="567"/>
        <w:jc w:val="both"/>
        <w:rPr>
          <w:b w:val="0"/>
          <w:color w:val="000000"/>
          <w:szCs w:val="20"/>
        </w:rPr>
      </w:pPr>
      <w:r w:rsidRPr="00011A3E">
        <w:rPr>
          <w:b w:val="0"/>
          <w:szCs w:val="20"/>
        </w:rPr>
        <w:t>5. Пункт 43 Административного регламента «Выдача разрешения на ввод объектов капитального строительства в эксплуатацию» читать в новой редакции: «</w:t>
      </w:r>
      <w:r w:rsidRPr="00011A3E">
        <w:rPr>
          <w:b w:val="0"/>
          <w:color w:val="000000"/>
          <w:szCs w:val="20"/>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B7089F" w:rsidRPr="00011A3E" w:rsidRDefault="00B7089F" w:rsidP="00586B83">
      <w:pPr>
        <w:pStyle w:val="a7"/>
        <w:jc w:val="both"/>
        <w:rPr>
          <w:b w:val="0"/>
          <w:szCs w:val="20"/>
        </w:rPr>
      </w:pPr>
      <w:r w:rsidRPr="00011A3E">
        <w:rPr>
          <w:b w:val="0"/>
          <w:szCs w:val="20"/>
        </w:rPr>
        <w:t>1) отсутствие документов, указанных в пункте 34 настоящего регламента;</w:t>
      </w:r>
    </w:p>
    <w:p w:rsidR="00B7089F" w:rsidRPr="00011A3E" w:rsidRDefault="00B7089F" w:rsidP="00586B83">
      <w:pPr>
        <w:pStyle w:val="a7"/>
        <w:jc w:val="both"/>
        <w:rPr>
          <w:b w:val="0"/>
          <w:szCs w:val="20"/>
        </w:rPr>
      </w:pPr>
      <w:r w:rsidRPr="00011A3E">
        <w:rPr>
          <w:b w:val="0"/>
          <w:szCs w:val="20"/>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42" w:anchor="dst100014" w:history="1">
        <w:r w:rsidRPr="00011A3E">
          <w:rPr>
            <w:b w:val="0"/>
            <w:szCs w:val="20"/>
          </w:rPr>
          <w:t>случаев</w:t>
        </w:r>
      </w:hyperlink>
      <w:r w:rsidRPr="00011A3E">
        <w:rPr>
          <w:b w:val="0"/>
          <w:szCs w:val="20"/>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7089F" w:rsidRPr="00011A3E" w:rsidRDefault="00B7089F" w:rsidP="00586B83">
      <w:pPr>
        <w:pStyle w:val="a7"/>
        <w:jc w:val="both"/>
        <w:rPr>
          <w:b w:val="0"/>
          <w:szCs w:val="20"/>
        </w:rPr>
      </w:pPr>
      <w:r w:rsidRPr="00011A3E">
        <w:rPr>
          <w:b w:val="0"/>
          <w:szCs w:val="20"/>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43" w:anchor="dst3216" w:history="1">
        <w:r w:rsidRPr="00011A3E">
          <w:rPr>
            <w:b w:val="0"/>
            <w:szCs w:val="20"/>
          </w:rPr>
          <w:t>пунктом</w:t>
        </w:r>
      </w:hyperlink>
      <w:r w:rsidRPr="00011A3E">
        <w:rPr>
          <w:b w:val="0"/>
          <w:szCs w:val="20"/>
        </w:rPr>
        <w:t xml:space="preserve"> 43.3 настоящего регламента;</w:t>
      </w:r>
    </w:p>
    <w:p w:rsidR="00B7089F" w:rsidRPr="00011A3E" w:rsidRDefault="00B7089F" w:rsidP="00586B83">
      <w:pPr>
        <w:pStyle w:val="a7"/>
        <w:jc w:val="both"/>
        <w:rPr>
          <w:b w:val="0"/>
          <w:szCs w:val="20"/>
        </w:rPr>
      </w:pPr>
      <w:r w:rsidRPr="00011A3E">
        <w:rPr>
          <w:b w:val="0"/>
          <w:szCs w:val="20"/>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44" w:anchor="dst3216" w:history="1">
        <w:r w:rsidRPr="00011A3E">
          <w:rPr>
            <w:b w:val="0"/>
            <w:szCs w:val="20"/>
          </w:rPr>
          <w:t>пунктом</w:t>
        </w:r>
      </w:hyperlink>
      <w:r w:rsidRPr="00011A3E">
        <w:rPr>
          <w:b w:val="0"/>
          <w:szCs w:val="20"/>
        </w:rPr>
        <w:t xml:space="preserve"> 43.3 настоящего регламента;</w:t>
      </w:r>
    </w:p>
    <w:p w:rsidR="00B7089F" w:rsidRPr="00011A3E" w:rsidRDefault="00B7089F" w:rsidP="00586B83">
      <w:pPr>
        <w:pStyle w:val="a7"/>
        <w:jc w:val="both"/>
        <w:rPr>
          <w:b w:val="0"/>
          <w:szCs w:val="20"/>
        </w:rPr>
      </w:pPr>
      <w:r w:rsidRPr="00011A3E">
        <w:rPr>
          <w:b w:val="0"/>
          <w:szCs w:val="20"/>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5" w:anchor="dst2536" w:history="1">
        <w:r w:rsidRPr="00011A3E">
          <w:rPr>
            <w:b w:val="0"/>
            <w:szCs w:val="20"/>
          </w:rPr>
          <w:t>пунктом 9 части 7 статьи 51</w:t>
        </w:r>
      </w:hyperlink>
      <w:r w:rsidRPr="00011A3E">
        <w:rPr>
          <w:b w:val="0"/>
          <w:szCs w:val="20"/>
        </w:rPr>
        <w:t xml:space="preserve"> Градостроительного Кодекса Российской </w:t>
      </w:r>
      <w:r w:rsidRPr="00011A3E">
        <w:rPr>
          <w:b w:val="0"/>
          <w:szCs w:val="20"/>
        </w:rPr>
        <w:lastRenderedPageBreak/>
        <w:t>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7089F" w:rsidRPr="00011A3E" w:rsidRDefault="00B7089F" w:rsidP="00963172">
      <w:pPr>
        <w:pStyle w:val="a7"/>
        <w:ind w:firstLine="567"/>
        <w:jc w:val="both"/>
        <w:rPr>
          <w:b w:val="0"/>
          <w:szCs w:val="20"/>
        </w:rPr>
      </w:pPr>
      <w:r w:rsidRPr="00011A3E">
        <w:rPr>
          <w:b w:val="0"/>
          <w:szCs w:val="20"/>
        </w:rPr>
        <w:t>6. Настоящее постановление опубликовать на официальном сайте Иштанского сельского поселения в информационно-телекоммуникационной сети «Интернет».</w:t>
      </w:r>
    </w:p>
    <w:p w:rsidR="00B7089F" w:rsidRPr="00011A3E" w:rsidRDefault="00B7089F" w:rsidP="00963172">
      <w:pPr>
        <w:pStyle w:val="a7"/>
        <w:ind w:firstLine="567"/>
        <w:jc w:val="both"/>
        <w:rPr>
          <w:b w:val="0"/>
          <w:szCs w:val="20"/>
        </w:rPr>
      </w:pPr>
      <w:r w:rsidRPr="00011A3E">
        <w:rPr>
          <w:b w:val="0"/>
          <w:szCs w:val="20"/>
        </w:rPr>
        <w:t>7. Настоящее постановление вступает в силу со дня его официального опубликования.</w:t>
      </w:r>
    </w:p>
    <w:p w:rsidR="00B7089F" w:rsidRPr="00011A3E" w:rsidRDefault="00B7089F" w:rsidP="00B7089F">
      <w:pPr>
        <w:pStyle w:val="a7"/>
        <w:rPr>
          <w:b w:val="0"/>
          <w:szCs w:val="20"/>
        </w:rPr>
      </w:pPr>
    </w:p>
    <w:p w:rsidR="00B7089F" w:rsidRPr="00011A3E" w:rsidRDefault="00B7089F" w:rsidP="00011A3E">
      <w:pPr>
        <w:jc w:val="both"/>
        <w:rPr>
          <w:rFonts w:ascii="Times New Roman" w:hAnsi="Times New Roman" w:cs="Times New Roman"/>
          <w:sz w:val="20"/>
          <w:szCs w:val="20"/>
        </w:rPr>
      </w:pPr>
      <w:r w:rsidRPr="00011A3E">
        <w:rPr>
          <w:rFonts w:ascii="Times New Roman" w:hAnsi="Times New Roman" w:cs="Times New Roman"/>
          <w:sz w:val="20"/>
          <w:szCs w:val="20"/>
        </w:rPr>
        <w:t>Глава Иштанского сельского поселения                                                   С.С. Филиппова</w:t>
      </w:r>
    </w:p>
    <w:p w:rsidR="00BF78F7" w:rsidRPr="00011A3E" w:rsidRDefault="00BF78F7">
      <w:pPr>
        <w:jc w:val="both"/>
        <w:rPr>
          <w:rFonts w:ascii="Times New Roman" w:hAnsi="Times New Roman" w:cs="Times New Roman"/>
          <w:sz w:val="20"/>
          <w:szCs w:val="20"/>
        </w:rPr>
      </w:pPr>
    </w:p>
    <w:sectPr w:rsidR="00BF78F7" w:rsidRPr="00011A3E" w:rsidSect="001E1970">
      <w:headerReference w:type="default" r:id="rId46"/>
      <w:headerReference w:type="first" r:id="rId47"/>
      <w:pgSz w:w="11906" w:h="16838"/>
      <w:pgMar w:top="720" w:right="720"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18" w:rsidRDefault="00A02718" w:rsidP="00584EAD">
      <w:pPr>
        <w:spacing w:after="0" w:line="240" w:lineRule="auto"/>
      </w:pPr>
      <w:r>
        <w:separator/>
      </w:r>
    </w:p>
  </w:endnote>
  <w:endnote w:type="continuationSeparator" w:id="1">
    <w:p w:rsidR="00A02718" w:rsidRDefault="00A02718" w:rsidP="0058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18" w:rsidRDefault="00A02718" w:rsidP="00584EAD">
      <w:pPr>
        <w:spacing w:after="0" w:line="240" w:lineRule="auto"/>
      </w:pPr>
      <w:r>
        <w:separator/>
      </w:r>
    </w:p>
  </w:footnote>
  <w:footnote w:type="continuationSeparator" w:id="1">
    <w:p w:rsidR="00A02718" w:rsidRDefault="00A02718" w:rsidP="00584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73" w:rsidRDefault="00B41C16">
    <w:pPr>
      <w:pStyle w:val="a3"/>
      <w:jc w:val="center"/>
    </w:pPr>
    <w:fldSimple w:instr="PAGE   \* MERGEFORMAT">
      <w:r w:rsidR="00BF78F7">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73" w:rsidRDefault="00531A73" w:rsidP="001E59F3">
    <w:pPr>
      <w:pStyle w:val="a3"/>
    </w:pPr>
  </w:p>
  <w:p w:rsidR="00531A73" w:rsidRDefault="00531A73" w:rsidP="001E59F3">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31469"/>
    <w:multiLevelType w:val="hybridMultilevel"/>
    <w:tmpl w:val="50809B1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7FDC6B6A"/>
    <w:multiLevelType w:val="hybridMultilevel"/>
    <w:tmpl w:val="21229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427E1"/>
    <w:rsid w:val="00011A3E"/>
    <w:rsid w:val="00063ED3"/>
    <w:rsid w:val="000761B0"/>
    <w:rsid w:val="000C6A18"/>
    <w:rsid w:val="000C7881"/>
    <w:rsid w:val="000D6EFB"/>
    <w:rsid w:val="000F1C5C"/>
    <w:rsid w:val="00100A55"/>
    <w:rsid w:val="001079B4"/>
    <w:rsid w:val="001151D2"/>
    <w:rsid w:val="001427E1"/>
    <w:rsid w:val="001C020A"/>
    <w:rsid w:val="001E1970"/>
    <w:rsid w:val="001E59F3"/>
    <w:rsid w:val="001F2204"/>
    <w:rsid w:val="001F4308"/>
    <w:rsid w:val="002172B3"/>
    <w:rsid w:val="00270B35"/>
    <w:rsid w:val="00274DC2"/>
    <w:rsid w:val="00276A0A"/>
    <w:rsid w:val="00277B99"/>
    <w:rsid w:val="002A5F6E"/>
    <w:rsid w:val="002E6C95"/>
    <w:rsid w:val="002F0A41"/>
    <w:rsid w:val="003020D2"/>
    <w:rsid w:val="0032564B"/>
    <w:rsid w:val="00362E1B"/>
    <w:rsid w:val="00364A79"/>
    <w:rsid w:val="00374DDB"/>
    <w:rsid w:val="003E1DE4"/>
    <w:rsid w:val="003E567A"/>
    <w:rsid w:val="00406475"/>
    <w:rsid w:val="00437CC9"/>
    <w:rsid w:val="004408CD"/>
    <w:rsid w:val="00441C00"/>
    <w:rsid w:val="00455140"/>
    <w:rsid w:val="00491014"/>
    <w:rsid w:val="004B38D2"/>
    <w:rsid w:val="004F03B3"/>
    <w:rsid w:val="00506454"/>
    <w:rsid w:val="005238AA"/>
    <w:rsid w:val="00526093"/>
    <w:rsid w:val="00531A73"/>
    <w:rsid w:val="00542DC1"/>
    <w:rsid w:val="005542F8"/>
    <w:rsid w:val="00584EAD"/>
    <w:rsid w:val="00586B83"/>
    <w:rsid w:val="005B4096"/>
    <w:rsid w:val="005D0E0B"/>
    <w:rsid w:val="005D5C53"/>
    <w:rsid w:val="005F4C44"/>
    <w:rsid w:val="00613879"/>
    <w:rsid w:val="00614999"/>
    <w:rsid w:val="006259FF"/>
    <w:rsid w:val="006445CB"/>
    <w:rsid w:val="0065255B"/>
    <w:rsid w:val="006B3AE2"/>
    <w:rsid w:val="006D6511"/>
    <w:rsid w:val="00773927"/>
    <w:rsid w:val="007A6CE7"/>
    <w:rsid w:val="007F24EF"/>
    <w:rsid w:val="008543BE"/>
    <w:rsid w:val="00941D29"/>
    <w:rsid w:val="00950FD1"/>
    <w:rsid w:val="00963172"/>
    <w:rsid w:val="009E6A5C"/>
    <w:rsid w:val="00A02718"/>
    <w:rsid w:val="00A2246D"/>
    <w:rsid w:val="00A44DD6"/>
    <w:rsid w:val="00A519AA"/>
    <w:rsid w:val="00AC090E"/>
    <w:rsid w:val="00AC647C"/>
    <w:rsid w:val="00AF5545"/>
    <w:rsid w:val="00B1694B"/>
    <w:rsid w:val="00B26918"/>
    <w:rsid w:val="00B26ED0"/>
    <w:rsid w:val="00B41C16"/>
    <w:rsid w:val="00B7089F"/>
    <w:rsid w:val="00B817C9"/>
    <w:rsid w:val="00B81A1C"/>
    <w:rsid w:val="00BB07FF"/>
    <w:rsid w:val="00BC1422"/>
    <w:rsid w:val="00BE252C"/>
    <w:rsid w:val="00BF78F7"/>
    <w:rsid w:val="00C615B3"/>
    <w:rsid w:val="00CC75BC"/>
    <w:rsid w:val="00D17792"/>
    <w:rsid w:val="00D26C2C"/>
    <w:rsid w:val="00D74882"/>
    <w:rsid w:val="00DC1245"/>
    <w:rsid w:val="00DE690B"/>
    <w:rsid w:val="00E54EED"/>
    <w:rsid w:val="00E82E77"/>
    <w:rsid w:val="00E86232"/>
    <w:rsid w:val="00EB3E19"/>
    <w:rsid w:val="00EC7A99"/>
    <w:rsid w:val="00ED0116"/>
    <w:rsid w:val="00ED4086"/>
    <w:rsid w:val="00ED661D"/>
    <w:rsid w:val="00F33193"/>
    <w:rsid w:val="00F976D8"/>
    <w:rsid w:val="00FB58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04"/>
  </w:style>
  <w:style w:type="paragraph" w:styleId="1">
    <w:name w:val="heading 1"/>
    <w:basedOn w:val="a"/>
    <w:next w:val="a"/>
    <w:link w:val="10"/>
    <w:uiPriority w:val="9"/>
    <w:qFormat/>
    <w:rsid w:val="003E1DE4"/>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eastAsia="en-US"/>
    </w:rPr>
  </w:style>
  <w:style w:type="paragraph" w:styleId="2">
    <w:name w:val="heading 2"/>
    <w:basedOn w:val="a"/>
    <w:next w:val="a"/>
    <w:link w:val="20"/>
    <w:uiPriority w:val="9"/>
    <w:qFormat/>
    <w:rsid w:val="003E1DE4"/>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eastAsia="en-US"/>
    </w:rPr>
  </w:style>
  <w:style w:type="paragraph" w:styleId="3">
    <w:name w:val="heading 3"/>
    <w:basedOn w:val="a"/>
    <w:next w:val="a"/>
    <w:link w:val="30"/>
    <w:uiPriority w:val="9"/>
    <w:qFormat/>
    <w:rsid w:val="003E1DE4"/>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uiPriority w:val="9"/>
    <w:qFormat/>
    <w:rsid w:val="003E1DE4"/>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qFormat/>
    <w:rsid w:val="003E1DE4"/>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iPriority w:val="9"/>
    <w:qFormat/>
    <w:rsid w:val="003E1DE4"/>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
    <w:qFormat/>
    <w:rsid w:val="003E1DE4"/>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qFormat/>
    <w:rsid w:val="003E1DE4"/>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
    <w:qFormat/>
    <w:rsid w:val="003E1DE4"/>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27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unhideWhenUsed/>
    <w:rsid w:val="00584EAD"/>
    <w:pPr>
      <w:tabs>
        <w:tab w:val="center" w:pos="4677"/>
        <w:tab w:val="right" w:pos="9355"/>
      </w:tabs>
      <w:spacing w:after="0" w:line="240" w:lineRule="auto"/>
    </w:pPr>
  </w:style>
  <w:style w:type="character" w:customStyle="1" w:styleId="a4">
    <w:name w:val="Верхний колонтитул Знак"/>
    <w:basedOn w:val="a0"/>
    <w:link w:val="a3"/>
    <w:rsid w:val="00584EAD"/>
  </w:style>
  <w:style w:type="paragraph" w:styleId="a5">
    <w:name w:val="footer"/>
    <w:basedOn w:val="a"/>
    <w:link w:val="a6"/>
    <w:unhideWhenUsed/>
    <w:rsid w:val="00584EAD"/>
    <w:pPr>
      <w:tabs>
        <w:tab w:val="center" w:pos="4677"/>
        <w:tab w:val="right" w:pos="9355"/>
      </w:tabs>
      <w:spacing w:after="0" w:line="240" w:lineRule="auto"/>
    </w:pPr>
  </w:style>
  <w:style w:type="character" w:customStyle="1" w:styleId="a6">
    <w:name w:val="Нижний колонтитул Знак"/>
    <w:basedOn w:val="a0"/>
    <w:link w:val="a5"/>
    <w:rsid w:val="00584EAD"/>
  </w:style>
  <w:style w:type="paragraph" w:customStyle="1" w:styleId="ConsPlusNormal">
    <w:name w:val="ConsPlusNormal"/>
    <w:link w:val="ConsPlusNormal0"/>
    <w:uiPriority w:val="99"/>
    <w:rsid w:val="00584EA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4EAD"/>
    <w:pPr>
      <w:widowControl w:val="0"/>
      <w:autoSpaceDE w:val="0"/>
      <w:autoSpaceDN w:val="0"/>
      <w:spacing w:after="0" w:line="240" w:lineRule="auto"/>
    </w:pPr>
    <w:rPr>
      <w:rFonts w:ascii="Calibri" w:eastAsia="Times New Roman" w:hAnsi="Calibri" w:cs="Calibri"/>
      <w:b/>
      <w:szCs w:val="20"/>
    </w:rPr>
  </w:style>
  <w:style w:type="paragraph" w:styleId="a7">
    <w:name w:val="No Spacing"/>
    <w:link w:val="a8"/>
    <w:uiPriority w:val="1"/>
    <w:qFormat/>
    <w:rsid w:val="00584EAD"/>
    <w:pPr>
      <w:spacing w:after="0" w:line="240" w:lineRule="auto"/>
    </w:pPr>
    <w:rPr>
      <w:rFonts w:ascii="Times New Roman" w:eastAsia="Times New Roman" w:hAnsi="Times New Roman" w:cs="Times New Roman"/>
      <w:b/>
      <w:bCs/>
      <w:sz w:val="20"/>
      <w:szCs w:val="24"/>
    </w:rPr>
  </w:style>
  <w:style w:type="character" w:customStyle="1" w:styleId="a8">
    <w:name w:val="Без интервала Знак"/>
    <w:link w:val="a7"/>
    <w:uiPriority w:val="1"/>
    <w:rsid w:val="00584EAD"/>
    <w:rPr>
      <w:rFonts w:ascii="Times New Roman" w:eastAsia="Times New Roman" w:hAnsi="Times New Roman" w:cs="Times New Roman"/>
      <w:b/>
      <w:bCs/>
      <w:sz w:val="20"/>
      <w:szCs w:val="24"/>
    </w:rPr>
  </w:style>
  <w:style w:type="character" w:customStyle="1" w:styleId="ConsPlusNormal0">
    <w:name w:val="ConsPlusNormal Знак"/>
    <w:link w:val="ConsPlusNormal"/>
    <w:uiPriority w:val="99"/>
    <w:locked/>
    <w:rsid w:val="00584EAD"/>
    <w:rPr>
      <w:rFonts w:ascii="Calibri" w:eastAsia="Times New Roman" w:hAnsi="Calibri" w:cs="Calibri"/>
      <w:szCs w:val="20"/>
    </w:rPr>
  </w:style>
  <w:style w:type="character" w:styleId="a9">
    <w:name w:val="Hyperlink"/>
    <w:basedOn w:val="a0"/>
    <w:uiPriority w:val="99"/>
    <w:unhideWhenUsed/>
    <w:rsid w:val="00584EAD"/>
    <w:rPr>
      <w:color w:val="0000FF" w:themeColor="hyperlink"/>
      <w:u w:val="single"/>
    </w:rPr>
  </w:style>
  <w:style w:type="paragraph" w:customStyle="1" w:styleId="ConsPlusNonformat">
    <w:name w:val="ConsPlusNonformat"/>
    <w:rsid w:val="00584EAD"/>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Нормальный (таблица)"/>
    <w:basedOn w:val="a"/>
    <w:next w:val="a"/>
    <w:uiPriority w:val="99"/>
    <w:rsid w:val="00584E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584EA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584EAD"/>
    <w:rPr>
      <w:rFonts w:ascii="Times New Roman" w:hAnsi="Times New Roman" w:cs="Times New Roman" w:hint="default"/>
      <w:color w:val="106BBE"/>
    </w:rPr>
  </w:style>
  <w:style w:type="paragraph" w:styleId="ad">
    <w:name w:val="Balloon Text"/>
    <w:basedOn w:val="a"/>
    <w:link w:val="ae"/>
    <w:unhideWhenUsed/>
    <w:rsid w:val="00277B99"/>
    <w:pPr>
      <w:spacing w:after="0" w:line="240" w:lineRule="auto"/>
      <w:jc w:val="both"/>
    </w:pPr>
    <w:rPr>
      <w:rFonts w:ascii="Tahoma" w:eastAsiaTheme="minorHAnsi" w:hAnsi="Tahoma" w:cs="Tahoma"/>
      <w:sz w:val="16"/>
      <w:szCs w:val="16"/>
      <w:lang w:eastAsia="en-US"/>
    </w:rPr>
  </w:style>
  <w:style w:type="character" w:customStyle="1" w:styleId="ae">
    <w:name w:val="Текст выноски Знак"/>
    <w:basedOn w:val="a0"/>
    <w:link w:val="ad"/>
    <w:rsid w:val="00277B99"/>
    <w:rPr>
      <w:rFonts w:ascii="Tahoma" w:eastAsiaTheme="minorHAnsi" w:hAnsi="Tahoma" w:cs="Tahoma"/>
      <w:sz w:val="16"/>
      <w:szCs w:val="16"/>
      <w:lang w:eastAsia="en-US"/>
    </w:rPr>
  </w:style>
  <w:style w:type="character" w:styleId="af">
    <w:name w:val="Strong"/>
    <w:qFormat/>
    <w:rsid w:val="00277B99"/>
    <w:rPr>
      <w:b/>
      <w:bCs/>
    </w:rPr>
  </w:style>
  <w:style w:type="paragraph" w:customStyle="1" w:styleId="printj">
    <w:name w:val="printj"/>
    <w:basedOn w:val="a"/>
    <w:rsid w:val="00277B99"/>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277B99"/>
    <w:pPr>
      <w:spacing w:before="144" w:after="288" w:line="240" w:lineRule="auto"/>
      <w:jc w:val="center"/>
    </w:pPr>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277B99"/>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TitlePage">
    <w:name w:val="ConsPlusTitlePage"/>
    <w:rsid w:val="00277B99"/>
    <w:pPr>
      <w:widowControl w:val="0"/>
      <w:autoSpaceDE w:val="0"/>
      <w:autoSpaceDN w:val="0"/>
      <w:spacing w:after="0" w:line="240" w:lineRule="auto"/>
    </w:pPr>
    <w:rPr>
      <w:rFonts w:ascii="Tahoma" w:eastAsia="Times New Roman" w:hAnsi="Tahoma" w:cs="Tahoma"/>
      <w:sz w:val="20"/>
      <w:szCs w:val="20"/>
    </w:rPr>
  </w:style>
  <w:style w:type="paragraph" w:styleId="af1">
    <w:name w:val="List Paragraph"/>
    <w:basedOn w:val="a"/>
    <w:uiPriority w:val="34"/>
    <w:qFormat/>
    <w:rsid w:val="00277B99"/>
    <w:pPr>
      <w:ind w:left="720"/>
      <w:contextualSpacing/>
    </w:pPr>
    <w:rPr>
      <w:rFonts w:ascii="Calibri" w:eastAsia="Times New Roman" w:hAnsi="Calibri" w:cs="Calibri"/>
      <w:lang w:eastAsia="en-US"/>
    </w:rPr>
  </w:style>
  <w:style w:type="paragraph" w:customStyle="1" w:styleId="11">
    <w:name w:val="Абзац списка1"/>
    <w:basedOn w:val="a"/>
    <w:rsid w:val="00277B99"/>
    <w:pPr>
      <w:ind w:left="720"/>
    </w:pPr>
    <w:rPr>
      <w:rFonts w:ascii="Calibri" w:eastAsia="Times New Roman" w:hAnsi="Calibri" w:cs="Calibri"/>
      <w:lang w:eastAsia="en-US"/>
    </w:rPr>
  </w:style>
  <w:style w:type="paragraph" w:styleId="af2">
    <w:name w:val="Body Text"/>
    <w:aliases w:val="Основной текст1,Основной текст Знак Знак,bt,Body Text Char,Body Text Char1,Body Text Char Char,Body Text Char1 Char,Body Text Char2 Char,Body Text Char1 Char Char,Body Text Char Char Char Char"/>
    <w:basedOn w:val="a"/>
    <w:link w:val="af3"/>
    <w:unhideWhenUsed/>
    <w:rsid w:val="00277B99"/>
    <w:pPr>
      <w:spacing w:after="0" w:line="240" w:lineRule="auto"/>
      <w:jc w:val="center"/>
    </w:pPr>
    <w:rPr>
      <w:rFonts w:ascii="Times New Roman" w:eastAsia="Times New Roman" w:hAnsi="Times New Roman" w:cs="Times New Roman"/>
      <w:b/>
      <w:bCs/>
      <w:sz w:val="24"/>
      <w:szCs w:val="24"/>
    </w:rPr>
  </w:style>
  <w:style w:type="character" w:customStyle="1" w:styleId="af3">
    <w:name w:val="Основной текст Знак"/>
    <w:aliases w:val="Основной текст1 Знак2,Основной текст Знак Знак Знак2,bt Знак2,Body Text Char Знак2,Body Text Char1 Знак2,Body Text Char Char Знак2,Body Text Char1 Char Знак2,Body Text Char2 Char Знак2,Body Text Char1 Char Char Знак2"/>
    <w:basedOn w:val="a0"/>
    <w:link w:val="af2"/>
    <w:uiPriority w:val="99"/>
    <w:rsid w:val="00277B99"/>
    <w:rPr>
      <w:rFonts w:ascii="Times New Roman" w:eastAsia="Times New Roman" w:hAnsi="Times New Roman" w:cs="Times New Roman"/>
      <w:b/>
      <w:bCs/>
      <w:sz w:val="24"/>
      <w:szCs w:val="24"/>
    </w:rPr>
  </w:style>
  <w:style w:type="character" w:styleId="af4">
    <w:name w:val="Emphasis"/>
    <w:basedOn w:val="a0"/>
    <w:uiPriority w:val="20"/>
    <w:qFormat/>
    <w:rsid w:val="00C615B3"/>
    <w:rPr>
      <w:i/>
      <w:iCs/>
    </w:rPr>
  </w:style>
  <w:style w:type="character" w:customStyle="1" w:styleId="10">
    <w:name w:val="Заголовок 1 Знак"/>
    <w:basedOn w:val="a0"/>
    <w:link w:val="1"/>
    <w:uiPriority w:val="9"/>
    <w:rsid w:val="003E1DE4"/>
    <w:rPr>
      <w:rFonts w:ascii="Times New Roman" w:eastAsia="Times New Roman" w:hAnsi="Times New Roman" w:cs="Times New Roman"/>
      <w:sz w:val="26"/>
      <w:szCs w:val="20"/>
      <w:lang w:eastAsia="en-US"/>
    </w:rPr>
  </w:style>
  <w:style w:type="character" w:customStyle="1" w:styleId="20">
    <w:name w:val="Заголовок 2 Знак"/>
    <w:basedOn w:val="a0"/>
    <w:link w:val="2"/>
    <w:uiPriority w:val="9"/>
    <w:rsid w:val="003E1DE4"/>
    <w:rPr>
      <w:rFonts w:ascii="Times New Roman" w:eastAsia="Times New Roman" w:hAnsi="Times New Roman" w:cs="Times New Roman"/>
      <w:b/>
      <w:bCs/>
      <w:sz w:val="26"/>
      <w:szCs w:val="24"/>
      <w:lang w:eastAsia="en-US"/>
    </w:rPr>
  </w:style>
  <w:style w:type="character" w:customStyle="1" w:styleId="30">
    <w:name w:val="Заголовок 3 Знак"/>
    <w:basedOn w:val="a0"/>
    <w:link w:val="3"/>
    <w:uiPriority w:val="9"/>
    <w:rsid w:val="003E1DE4"/>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9"/>
    <w:rsid w:val="003E1DE4"/>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
    <w:rsid w:val="003E1DE4"/>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uiPriority w:val="9"/>
    <w:rsid w:val="003E1DE4"/>
    <w:rPr>
      <w:rFonts w:ascii="Times New Roman" w:eastAsia="Times New Roman" w:hAnsi="Times New Roman" w:cs="Times New Roman"/>
      <w:b/>
      <w:bCs/>
      <w:lang w:eastAsia="en-US"/>
    </w:rPr>
  </w:style>
  <w:style w:type="character" w:customStyle="1" w:styleId="70">
    <w:name w:val="Заголовок 7 Знак"/>
    <w:basedOn w:val="a0"/>
    <w:link w:val="7"/>
    <w:uiPriority w:val="9"/>
    <w:rsid w:val="003E1DE4"/>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rsid w:val="003E1DE4"/>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uiPriority w:val="9"/>
    <w:rsid w:val="003E1DE4"/>
    <w:rPr>
      <w:rFonts w:ascii="Arial" w:eastAsia="Times New Roman" w:hAnsi="Arial" w:cs="Times New Roman"/>
      <w:lang w:eastAsia="en-US"/>
    </w:rPr>
  </w:style>
  <w:style w:type="numbering" w:customStyle="1" w:styleId="12">
    <w:name w:val="Нет списка1"/>
    <w:next w:val="a2"/>
    <w:uiPriority w:val="99"/>
    <w:semiHidden/>
    <w:unhideWhenUsed/>
    <w:rsid w:val="003E1DE4"/>
  </w:style>
  <w:style w:type="numbering" w:customStyle="1" w:styleId="21">
    <w:name w:val="Нет списка2"/>
    <w:next w:val="a2"/>
    <w:uiPriority w:val="99"/>
    <w:semiHidden/>
    <w:rsid w:val="003E1DE4"/>
  </w:style>
  <w:style w:type="character" w:customStyle="1" w:styleId="13">
    <w:name w:val="Верхний колонтитул Знак1"/>
    <w:basedOn w:val="a0"/>
    <w:uiPriority w:val="99"/>
    <w:semiHidden/>
    <w:rsid w:val="003E1DE4"/>
  </w:style>
  <w:style w:type="paragraph" w:customStyle="1" w:styleId="af5">
    <w:name w:val="Таблица"/>
    <w:basedOn w:val="a"/>
    <w:rsid w:val="003E1DE4"/>
    <w:pPr>
      <w:widowControl w:val="0"/>
      <w:spacing w:after="0" w:line="264" w:lineRule="auto"/>
      <w:jc w:val="both"/>
    </w:pPr>
    <w:rPr>
      <w:rFonts w:ascii="Times New Roman" w:eastAsia="Times New Roman" w:hAnsi="Times New Roman" w:cs="Times New Roman"/>
      <w:sz w:val="24"/>
      <w:szCs w:val="20"/>
    </w:rPr>
  </w:style>
  <w:style w:type="character" w:customStyle="1" w:styleId="af6">
    <w:name w:val="Основной текст с отступом Знак"/>
    <w:link w:val="af7"/>
    <w:locked/>
    <w:rsid w:val="003E1DE4"/>
    <w:rPr>
      <w:sz w:val="26"/>
    </w:rPr>
  </w:style>
  <w:style w:type="paragraph" w:styleId="af7">
    <w:name w:val="Body Text Indent"/>
    <w:basedOn w:val="a"/>
    <w:link w:val="af6"/>
    <w:rsid w:val="003E1DE4"/>
    <w:pPr>
      <w:autoSpaceDE w:val="0"/>
      <w:autoSpaceDN w:val="0"/>
      <w:adjustRightInd w:val="0"/>
      <w:spacing w:after="0" w:line="240" w:lineRule="auto"/>
      <w:ind w:firstLine="485"/>
      <w:jc w:val="both"/>
    </w:pPr>
    <w:rPr>
      <w:sz w:val="26"/>
    </w:rPr>
  </w:style>
  <w:style w:type="character" w:customStyle="1" w:styleId="14">
    <w:name w:val="Основной текст с отступом Знак1"/>
    <w:basedOn w:val="a0"/>
    <w:uiPriority w:val="99"/>
    <w:semiHidden/>
    <w:rsid w:val="003E1DE4"/>
  </w:style>
  <w:style w:type="paragraph" w:styleId="22">
    <w:name w:val="Body Text Indent 2"/>
    <w:basedOn w:val="a"/>
    <w:link w:val="23"/>
    <w:rsid w:val="003E1DE4"/>
    <w:pPr>
      <w:spacing w:after="120" w:line="480" w:lineRule="auto"/>
      <w:ind w:left="283"/>
    </w:pPr>
    <w:rPr>
      <w:rFonts w:ascii="Times New Roman" w:eastAsia="Times New Roman" w:hAnsi="Times New Roman" w:cs="Times New Roman"/>
      <w:sz w:val="24"/>
      <w:szCs w:val="24"/>
      <w:lang w:eastAsia="en-US"/>
    </w:rPr>
  </w:style>
  <w:style w:type="character" w:customStyle="1" w:styleId="23">
    <w:name w:val="Основной текст с отступом 2 Знак"/>
    <w:basedOn w:val="a0"/>
    <w:link w:val="22"/>
    <w:rsid w:val="003E1DE4"/>
    <w:rPr>
      <w:rFonts w:ascii="Times New Roman" w:eastAsia="Times New Roman" w:hAnsi="Times New Roman" w:cs="Times New Roman"/>
      <w:sz w:val="24"/>
      <w:szCs w:val="24"/>
      <w:lang w:eastAsia="en-US"/>
    </w:rPr>
  </w:style>
  <w:style w:type="table" w:styleId="af8">
    <w:name w:val="Table Grid"/>
    <w:basedOn w:val="a1"/>
    <w:rsid w:val="003E1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E1DE4"/>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rsid w:val="003E1DE4"/>
    <w:rPr>
      <w:rFonts w:ascii="Times New Roman" w:eastAsia="Times New Roman" w:hAnsi="Times New Roman" w:cs="Times New Roman"/>
      <w:sz w:val="16"/>
      <w:szCs w:val="16"/>
      <w:lang w:eastAsia="en-US"/>
    </w:rPr>
  </w:style>
  <w:style w:type="paragraph" w:styleId="af9">
    <w:name w:val="Title"/>
    <w:basedOn w:val="a"/>
    <w:link w:val="afa"/>
    <w:uiPriority w:val="10"/>
    <w:qFormat/>
    <w:rsid w:val="003E1DE4"/>
    <w:pPr>
      <w:spacing w:after="0" w:line="240" w:lineRule="auto"/>
      <w:jc w:val="center"/>
    </w:pPr>
    <w:rPr>
      <w:rFonts w:ascii="Times New Roman" w:eastAsia="Times New Roman" w:hAnsi="Times New Roman" w:cs="Times New Roman"/>
      <w:b/>
      <w:bCs/>
      <w:sz w:val="26"/>
      <w:szCs w:val="24"/>
      <w:lang w:eastAsia="en-US"/>
    </w:rPr>
  </w:style>
  <w:style w:type="character" w:customStyle="1" w:styleId="afa">
    <w:name w:val="Название Знак"/>
    <w:basedOn w:val="a0"/>
    <w:link w:val="af9"/>
    <w:uiPriority w:val="10"/>
    <w:rsid w:val="003E1DE4"/>
    <w:rPr>
      <w:rFonts w:ascii="Times New Roman" w:eastAsia="Times New Roman" w:hAnsi="Times New Roman" w:cs="Times New Roman"/>
      <w:b/>
      <w:bCs/>
      <w:sz w:val="26"/>
      <w:szCs w:val="24"/>
      <w:lang w:eastAsia="en-US"/>
    </w:rPr>
  </w:style>
  <w:style w:type="paragraph" w:customStyle="1" w:styleId="NormalANX">
    <w:name w:val="NormalANX"/>
    <w:basedOn w:val="a"/>
    <w:rsid w:val="003E1DE4"/>
    <w:pPr>
      <w:spacing w:before="240" w:after="240" w:line="360" w:lineRule="auto"/>
      <w:ind w:firstLine="720"/>
      <w:jc w:val="both"/>
    </w:pPr>
    <w:rPr>
      <w:rFonts w:ascii="Times New Roman" w:eastAsia="Times New Roman" w:hAnsi="Times New Roman" w:cs="Times New Roman"/>
      <w:sz w:val="28"/>
      <w:szCs w:val="20"/>
    </w:rPr>
  </w:style>
  <w:style w:type="paragraph" w:styleId="afb">
    <w:name w:val="Intense Quote"/>
    <w:basedOn w:val="a"/>
    <w:next w:val="a"/>
    <w:link w:val="afc"/>
    <w:uiPriority w:val="30"/>
    <w:qFormat/>
    <w:rsid w:val="003E1DE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US"/>
    </w:rPr>
  </w:style>
  <w:style w:type="character" w:customStyle="1" w:styleId="afc">
    <w:name w:val="Выделенная цитата Знак"/>
    <w:basedOn w:val="a0"/>
    <w:link w:val="afb"/>
    <w:uiPriority w:val="30"/>
    <w:rsid w:val="003E1DE4"/>
    <w:rPr>
      <w:rFonts w:ascii="Times New Roman" w:eastAsia="Times New Roman" w:hAnsi="Times New Roman" w:cs="Times New Roman"/>
      <w:b/>
      <w:bCs/>
      <w:i/>
      <w:iCs/>
      <w:color w:val="4F81BD"/>
      <w:sz w:val="24"/>
      <w:szCs w:val="24"/>
      <w:lang w:eastAsia="en-US"/>
    </w:rPr>
  </w:style>
  <w:style w:type="paragraph" w:customStyle="1" w:styleId="Report">
    <w:name w:val="Report"/>
    <w:basedOn w:val="a"/>
    <w:rsid w:val="003E1DE4"/>
    <w:pPr>
      <w:spacing w:after="0" w:line="360" w:lineRule="auto"/>
      <w:ind w:firstLine="567"/>
      <w:jc w:val="both"/>
    </w:pPr>
    <w:rPr>
      <w:rFonts w:ascii="Times New Roman" w:eastAsia="Times New Roman" w:hAnsi="Times New Roman" w:cs="Times New Roman"/>
      <w:sz w:val="24"/>
      <w:szCs w:val="20"/>
    </w:rPr>
  </w:style>
  <w:style w:type="paragraph" w:styleId="33">
    <w:name w:val="Body Text Indent 3"/>
    <w:basedOn w:val="a"/>
    <w:link w:val="34"/>
    <w:rsid w:val="003E1DE4"/>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eastAsia="en-US"/>
    </w:rPr>
  </w:style>
  <w:style w:type="character" w:customStyle="1" w:styleId="34">
    <w:name w:val="Основной текст с отступом 3 Знак"/>
    <w:basedOn w:val="a0"/>
    <w:link w:val="33"/>
    <w:rsid w:val="003E1DE4"/>
    <w:rPr>
      <w:rFonts w:ascii="Times New Roman" w:eastAsia="Times New Roman" w:hAnsi="Times New Roman" w:cs="Times New Roman"/>
      <w:b/>
      <w:bCs/>
      <w:i/>
      <w:iCs/>
      <w:sz w:val="26"/>
      <w:szCs w:val="24"/>
      <w:lang w:eastAsia="en-US"/>
    </w:rPr>
  </w:style>
  <w:style w:type="character" w:styleId="afd">
    <w:name w:val="page number"/>
    <w:basedOn w:val="a0"/>
    <w:rsid w:val="003E1DE4"/>
  </w:style>
  <w:style w:type="paragraph" w:styleId="24">
    <w:name w:val="Body Text 2"/>
    <w:basedOn w:val="a"/>
    <w:link w:val="25"/>
    <w:rsid w:val="003E1DE4"/>
    <w:pPr>
      <w:spacing w:after="120" w:line="480" w:lineRule="auto"/>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3E1DE4"/>
    <w:rPr>
      <w:rFonts w:ascii="Times New Roman" w:eastAsia="Times New Roman" w:hAnsi="Times New Roman" w:cs="Times New Roman"/>
      <w:sz w:val="24"/>
      <w:szCs w:val="24"/>
      <w:lang w:eastAsia="en-US"/>
    </w:rPr>
  </w:style>
  <w:style w:type="character" w:customStyle="1" w:styleId="afe">
    <w:name w:val="Цветовое выделение"/>
    <w:uiPriority w:val="99"/>
    <w:rsid w:val="003E1DE4"/>
    <w:rPr>
      <w:b/>
      <w:color w:val="26282F"/>
    </w:rPr>
  </w:style>
  <w:style w:type="numbering" w:customStyle="1" w:styleId="110">
    <w:name w:val="Нет списка11"/>
    <w:next w:val="a2"/>
    <w:uiPriority w:val="99"/>
    <w:semiHidden/>
    <w:unhideWhenUsed/>
    <w:rsid w:val="003E1DE4"/>
  </w:style>
  <w:style w:type="character" w:styleId="aff">
    <w:name w:val="FollowedHyperlink"/>
    <w:uiPriority w:val="99"/>
    <w:unhideWhenUsed/>
    <w:rsid w:val="003E1DE4"/>
    <w:rPr>
      <w:color w:val="800080"/>
      <w:u w:val="single"/>
    </w:rPr>
  </w:style>
  <w:style w:type="paragraph" w:customStyle="1" w:styleId="xl67">
    <w:name w:val="xl67"/>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3E1DE4"/>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3E1DE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3E1DE4"/>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3E1DE4"/>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3E1DE4"/>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3E1DE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3E1DE4"/>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3E1DE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3E1DE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E1DE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3E1D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3E1D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3E1DE4"/>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3E1DE4"/>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ocked/>
    <w:rsid w:val="003E1DE4"/>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3E1DE4"/>
    <w:rPr>
      <w:sz w:val="24"/>
      <w:szCs w:val="24"/>
    </w:rPr>
  </w:style>
  <w:style w:type="paragraph" w:styleId="aff0">
    <w:name w:val="Subtitle"/>
    <w:basedOn w:val="a"/>
    <w:next w:val="a"/>
    <w:link w:val="aff1"/>
    <w:uiPriority w:val="11"/>
    <w:qFormat/>
    <w:rsid w:val="003E1DE4"/>
    <w:pPr>
      <w:spacing w:after="60" w:line="240" w:lineRule="auto"/>
      <w:jc w:val="center"/>
      <w:outlineLvl w:val="1"/>
    </w:pPr>
    <w:rPr>
      <w:rFonts w:ascii="Cambria" w:eastAsia="Times New Roman" w:hAnsi="Cambria" w:cs="Times New Roman"/>
      <w:sz w:val="24"/>
      <w:szCs w:val="24"/>
      <w:lang w:eastAsia="en-US"/>
    </w:rPr>
  </w:style>
  <w:style w:type="character" w:customStyle="1" w:styleId="aff1">
    <w:name w:val="Подзаголовок Знак"/>
    <w:basedOn w:val="a0"/>
    <w:link w:val="aff0"/>
    <w:uiPriority w:val="11"/>
    <w:rsid w:val="003E1DE4"/>
    <w:rPr>
      <w:rFonts w:ascii="Cambria" w:eastAsia="Times New Roman" w:hAnsi="Cambria" w:cs="Times New Roman"/>
      <w:sz w:val="24"/>
      <w:szCs w:val="24"/>
      <w:lang w:eastAsia="en-US"/>
    </w:rPr>
  </w:style>
  <w:style w:type="paragraph" w:styleId="26">
    <w:name w:val="Quote"/>
    <w:basedOn w:val="a"/>
    <w:next w:val="a"/>
    <w:link w:val="27"/>
    <w:uiPriority w:val="29"/>
    <w:qFormat/>
    <w:rsid w:val="003E1DE4"/>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3E1DE4"/>
    <w:rPr>
      <w:rFonts w:ascii="Calibri" w:eastAsia="Times New Roman" w:hAnsi="Calibri" w:cs="Times New Roman"/>
      <w:i/>
      <w:sz w:val="24"/>
      <w:szCs w:val="24"/>
      <w:lang w:val="en-US" w:eastAsia="en-US" w:bidi="en-US"/>
    </w:rPr>
  </w:style>
  <w:style w:type="paragraph" w:styleId="aff2">
    <w:name w:val="TOC Heading"/>
    <w:basedOn w:val="1"/>
    <w:next w:val="a"/>
    <w:uiPriority w:val="39"/>
    <w:qFormat/>
    <w:rsid w:val="003E1DE4"/>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3E1DE4"/>
    <w:pPr>
      <w:spacing w:after="60" w:line="240" w:lineRule="auto"/>
      <w:jc w:val="center"/>
      <w:outlineLvl w:val="1"/>
    </w:pPr>
    <w:rPr>
      <w:rFonts w:ascii="Cambria" w:eastAsia="Times New Roman" w:hAnsi="Cambria" w:cs="Times New Roman"/>
      <w:sz w:val="24"/>
      <w:szCs w:val="24"/>
      <w:lang w:val="en-US" w:eastAsia="en-US" w:bidi="en-US"/>
    </w:rPr>
  </w:style>
  <w:style w:type="character" w:styleId="aff3">
    <w:name w:val="Subtle Emphasis"/>
    <w:uiPriority w:val="19"/>
    <w:qFormat/>
    <w:rsid w:val="003E1DE4"/>
    <w:rPr>
      <w:i/>
      <w:iCs/>
      <w:color w:val="808080"/>
    </w:rPr>
  </w:style>
  <w:style w:type="character" w:styleId="aff4">
    <w:name w:val="Intense Emphasis"/>
    <w:uiPriority w:val="21"/>
    <w:qFormat/>
    <w:rsid w:val="003E1DE4"/>
    <w:rPr>
      <w:b/>
      <w:bCs w:val="0"/>
      <w:i/>
      <w:iCs w:val="0"/>
      <w:sz w:val="24"/>
      <w:szCs w:val="24"/>
      <w:u w:val="single"/>
    </w:rPr>
  </w:style>
  <w:style w:type="character" w:styleId="aff5">
    <w:name w:val="Subtle Reference"/>
    <w:uiPriority w:val="31"/>
    <w:qFormat/>
    <w:rsid w:val="003E1DE4"/>
    <w:rPr>
      <w:sz w:val="24"/>
      <w:szCs w:val="24"/>
      <w:u w:val="single"/>
    </w:rPr>
  </w:style>
  <w:style w:type="character" w:styleId="aff6">
    <w:name w:val="Intense Reference"/>
    <w:uiPriority w:val="32"/>
    <w:qFormat/>
    <w:rsid w:val="003E1DE4"/>
    <w:rPr>
      <w:b/>
      <w:bCs w:val="0"/>
      <w:sz w:val="24"/>
      <w:u w:val="single"/>
    </w:rPr>
  </w:style>
  <w:style w:type="character" w:styleId="aff7">
    <w:name w:val="Book Title"/>
    <w:uiPriority w:val="33"/>
    <w:qFormat/>
    <w:rsid w:val="003E1DE4"/>
    <w:rPr>
      <w:b/>
      <w:bCs/>
      <w:smallCaps/>
      <w:spacing w:val="5"/>
    </w:rPr>
  </w:style>
  <w:style w:type="character" w:customStyle="1" w:styleId="17">
    <w:name w:val="Выделение1"/>
    <w:qFormat/>
    <w:rsid w:val="003E1DE4"/>
    <w:rPr>
      <w:rFonts w:ascii="Calibri" w:hAnsi="Calibri" w:cs="Calibri" w:hint="default"/>
      <w:b/>
      <w:bCs w:val="0"/>
      <w:i/>
      <w:iCs/>
    </w:rPr>
  </w:style>
  <w:style w:type="character" w:customStyle="1" w:styleId="18">
    <w:name w:val="Слабое выделение1"/>
    <w:uiPriority w:val="19"/>
    <w:qFormat/>
    <w:rsid w:val="003E1DE4"/>
    <w:rPr>
      <w:i/>
      <w:iCs w:val="0"/>
      <w:color w:val="5A5A5A"/>
    </w:rPr>
  </w:style>
  <w:style w:type="character" w:customStyle="1" w:styleId="19">
    <w:name w:val="Название книги1"/>
    <w:uiPriority w:val="33"/>
    <w:qFormat/>
    <w:rsid w:val="003E1DE4"/>
    <w:rPr>
      <w:rFonts w:ascii="Cambria" w:eastAsia="Times New Roman" w:hAnsi="Cambria" w:hint="default"/>
      <w:b/>
      <w:bCs w:val="0"/>
      <w:i/>
      <w:iCs w:val="0"/>
      <w:sz w:val="24"/>
      <w:szCs w:val="24"/>
    </w:rPr>
  </w:style>
  <w:style w:type="character" w:customStyle="1" w:styleId="1a">
    <w:name w:val="Подзаголовок Знак1"/>
    <w:rsid w:val="003E1DE4"/>
    <w:rPr>
      <w:rFonts w:ascii="Cambria" w:eastAsia="Times New Roman" w:hAnsi="Cambria" w:cs="Times New Roman" w:hint="default"/>
      <w:i/>
      <w:iCs/>
      <w:color w:val="4F81BD"/>
      <w:spacing w:val="15"/>
      <w:sz w:val="24"/>
      <w:szCs w:val="24"/>
    </w:rPr>
  </w:style>
  <w:style w:type="table" w:customStyle="1" w:styleId="1b">
    <w:name w:val="Сетка таблицы1"/>
    <w:basedOn w:val="a1"/>
    <w:next w:val="af8"/>
    <w:uiPriority w:val="59"/>
    <w:rsid w:val="005F4C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DE690B"/>
  </w:style>
  <w:style w:type="paragraph" w:customStyle="1" w:styleId="ConsPlusCell">
    <w:name w:val="ConsPlusCell"/>
    <w:rsid w:val="00DE690B"/>
    <w:pPr>
      <w:widowControl w:val="0"/>
      <w:autoSpaceDE w:val="0"/>
      <w:autoSpaceDN w:val="0"/>
      <w:adjustRightInd w:val="0"/>
      <w:spacing w:after="0" w:line="240" w:lineRule="auto"/>
    </w:pPr>
    <w:rPr>
      <w:rFonts w:ascii="Arial" w:eastAsia="Calibri" w:hAnsi="Arial" w:cs="Arial"/>
      <w:sz w:val="20"/>
      <w:szCs w:val="20"/>
    </w:rPr>
  </w:style>
  <w:style w:type="character" w:styleId="aff8">
    <w:name w:val="annotation reference"/>
    <w:basedOn w:val="a0"/>
    <w:rsid w:val="00DE690B"/>
    <w:rPr>
      <w:sz w:val="16"/>
      <w:szCs w:val="16"/>
    </w:rPr>
  </w:style>
  <w:style w:type="paragraph" w:styleId="aff9">
    <w:name w:val="annotation text"/>
    <w:basedOn w:val="a"/>
    <w:link w:val="affa"/>
    <w:rsid w:val="00DE690B"/>
    <w:pPr>
      <w:spacing w:after="0" w:line="240" w:lineRule="auto"/>
    </w:pPr>
    <w:rPr>
      <w:rFonts w:ascii="Times New Roman" w:eastAsia="Calibri" w:hAnsi="Times New Roman" w:cs="Times New Roman"/>
      <w:sz w:val="20"/>
      <w:szCs w:val="20"/>
    </w:rPr>
  </w:style>
  <w:style w:type="character" w:customStyle="1" w:styleId="affa">
    <w:name w:val="Текст примечания Знак"/>
    <w:basedOn w:val="a0"/>
    <w:link w:val="aff9"/>
    <w:rsid w:val="00DE690B"/>
    <w:rPr>
      <w:rFonts w:ascii="Times New Roman" w:eastAsia="Calibri" w:hAnsi="Times New Roman" w:cs="Times New Roman"/>
      <w:sz w:val="20"/>
      <w:szCs w:val="20"/>
    </w:rPr>
  </w:style>
  <w:style w:type="paragraph" w:styleId="affb">
    <w:name w:val="annotation subject"/>
    <w:basedOn w:val="aff9"/>
    <w:next w:val="aff9"/>
    <w:link w:val="affc"/>
    <w:rsid w:val="00DE690B"/>
    <w:rPr>
      <w:b/>
      <w:bCs/>
    </w:rPr>
  </w:style>
  <w:style w:type="character" w:customStyle="1" w:styleId="affc">
    <w:name w:val="Тема примечания Знак"/>
    <w:basedOn w:val="affa"/>
    <w:link w:val="affb"/>
    <w:rsid w:val="00DE690B"/>
    <w:rPr>
      <w:rFonts w:ascii="Times New Roman" w:eastAsia="Calibri" w:hAnsi="Times New Roman" w:cs="Times New Roman"/>
      <w:b/>
      <w:bCs/>
      <w:sz w:val="20"/>
      <w:szCs w:val="20"/>
    </w:rPr>
  </w:style>
  <w:style w:type="paragraph" w:styleId="affd">
    <w:name w:val="Normal (Web)"/>
    <w:aliases w:val="Обычный (Web),Обычный (Web)1"/>
    <w:basedOn w:val="a"/>
    <w:uiPriority w:val="99"/>
    <w:unhideWhenUsed/>
    <w:qFormat/>
    <w:rsid w:val="00DE690B"/>
    <w:pPr>
      <w:spacing w:after="255" w:line="240" w:lineRule="auto"/>
    </w:pPr>
    <w:rPr>
      <w:rFonts w:ascii="Times New Roman" w:eastAsia="Times New Roman" w:hAnsi="Times New Roman" w:cs="Times New Roman"/>
      <w:sz w:val="24"/>
      <w:szCs w:val="24"/>
    </w:rPr>
  </w:style>
  <w:style w:type="paragraph" w:customStyle="1" w:styleId="affe">
    <w:name w:val="реквизитПодпись"/>
    <w:basedOn w:val="a"/>
    <w:rsid w:val="00DE690B"/>
    <w:pPr>
      <w:tabs>
        <w:tab w:val="left" w:pos="6804"/>
      </w:tabs>
      <w:spacing w:before="360" w:after="0" w:line="240" w:lineRule="auto"/>
    </w:pPr>
    <w:rPr>
      <w:rFonts w:ascii="Times New Roman" w:eastAsia="Times New Roman" w:hAnsi="Times New Roman" w:cs="Times New Roman"/>
      <w:sz w:val="24"/>
      <w:szCs w:val="20"/>
    </w:rPr>
  </w:style>
  <w:style w:type="numbering" w:customStyle="1" w:styleId="41">
    <w:name w:val="Нет списка4"/>
    <w:next w:val="a2"/>
    <w:uiPriority w:val="99"/>
    <w:semiHidden/>
    <w:unhideWhenUsed/>
    <w:rsid w:val="00B81A1C"/>
  </w:style>
  <w:style w:type="numbering" w:customStyle="1" w:styleId="120">
    <w:name w:val="Нет списка12"/>
    <w:next w:val="a2"/>
    <w:uiPriority w:val="99"/>
    <w:semiHidden/>
    <w:unhideWhenUsed/>
    <w:rsid w:val="00B81A1C"/>
  </w:style>
  <w:style w:type="numbering" w:customStyle="1" w:styleId="210">
    <w:name w:val="Нет списка21"/>
    <w:next w:val="a2"/>
    <w:uiPriority w:val="99"/>
    <w:semiHidden/>
    <w:rsid w:val="00B81A1C"/>
  </w:style>
  <w:style w:type="numbering" w:customStyle="1" w:styleId="1110">
    <w:name w:val="Нет списка111"/>
    <w:next w:val="a2"/>
    <w:uiPriority w:val="99"/>
    <w:semiHidden/>
    <w:unhideWhenUsed/>
    <w:rsid w:val="00B81A1C"/>
  </w:style>
  <w:style w:type="table" w:customStyle="1" w:styleId="28">
    <w:name w:val="Сетка таблицы2"/>
    <w:basedOn w:val="a1"/>
    <w:next w:val="af8"/>
    <w:uiPriority w:val="59"/>
    <w:rsid w:val="00B81A1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06454"/>
  </w:style>
  <w:style w:type="paragraph" w:styleId="afff">
    <w:name w:val="footnote text"/>
    <w:basedOn w:val="a"/>
    <w:link w:val="afff0"/>
    <w:rsid w:val="006B3AE2"/>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0"/>
    <w:link w:val="afff"/>
    <w:rsid w:val="006B3AE2"/>
    <w:rPr>
      <w:rFonts w:ascii="Times New Roman" w:eastAsia="Times New Roman" w:hAnsi="Times New Roman" w:cs="Times New Roman"/>
      <w:sz w:val="20"/>
      <w:szCs w:val="20"/>
    </w:rPr>
  </w:style>
  <w:style w:type="character" w:styleId="afff1">
    <w:name w:val="footnote reference"/>
    <w:rsid w:val="006B3AE2"/>
    <w:rPr>
      <w:vertAlign w:val="superscript"/>
    </w:rPr>
  </w:style>
  <w:style w:type="paragraph" w:customStyle="1" w:styleId="headertext">
    <w:name w:val="headertext"/>
    <w:basedOn w:val="a"/>
    <w:rsid w:val="00EB3E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B3E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22125/570afc6feff03328459242886307d6aebe1ccb6b/" TargetMode="External"/><Relationship Id="rId18" Type="http://schemas.openxmlformats.org/officeDocument/2006/relationships/hyperlink" Target="http://www.consultant.ru/document/cons_doc_LAW_416268/df32b8231cf067c4d4e864c717eb6b398358b504/" TargetMode="External"/><Relationship Id="rId26" Type="http://schemas.openxmlformats.org/officeDocument/2006/relationships/hyperlink" Target="http://www.consultant.ru/document/cons_doc_LAW_422125/9066705b3210c244f4b2caba0da8ec7186f0d1ab/" TargetMode="External"/><Relationship Id="rId39" Type="http://schemas.openxmlformats.org/officeDocument/2006/relationships/hyperlink" Target="http://www.consultant.ru/document/cons_doc_LAW_422125/935a657a2b5f7c7a6436cb756694bb2d649c7a00/" TargetMode="External"/><Relationship Id="rId3" Type="http://schemas.openxmlformats.org/officeDocument/2006/relationships/styles" Target="styles.xml"/><Relationship Id="rId21" Type="http://schemas.openxmlformats.org/officeDocument/2006/relationships/hyperlink" Target="http://www.consultant.ru/document/cons_doc_LAW_422125/fb76ce1fdb5356574b298a9dcdafcfc8fc6c937b/" TargetMode="External"/><Relationship Id="rId34" Type="http://schemas.openxmlformats.org/officeDocument/2006/relationships/hyperlink" Target="http://www.consultant.ru/document/cons_doc_LAW_422125/935a657a2b5f7c7a6436cb756694bb2d649c7a00/" TargetMode="External"/><Relationship Id="rId42" Type="http://schemas.openxmlformats.org/officeDocument/2006/relationships/hyperlink" Target="http://www.consultant.ru/document/cons_doc_LAW_400563/79fcb55f19ff171fcd99a904f2abd618e1321cbd/" TargetMode="External"/><Relationship Id="rId47" Type="http://schemas.openxmlformats.org/officeDocument/2006/relationships/header" Target="header2.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422125/570afc6feff03328459242886307d6aebe1ccb6b/" TargetMode="External"/><Relationship Id="rId17" Type="http://schemas.openxmlformats.org/officeDocument/2006/relationships/hyperlink" Target="http://www.consultant.ru/document/cons_doc_LAW_411563/" TargetMode="External"/><Relationship Id="rId25" Type="http://schemas.openxmlformats.org/officeDocument/2006/relationships/hyperlink" Target="http://www.consultant.ru/document/cons_doc_LAW_422125/9066705b3210c244f4b2caba0da8ec7186f0d1ab/" TargetMode="External"/><Relationship Id="rId33" Type="http://schemas.openxmlformats.org/officeDocument/2006/relationships/hyperlink" Target="http://www.consultant.ru/document/cons_doc_LAW_422125/570afc6feff03328459242886307d6aebe1ccb6b/" TargetMode="External"/><Relationship Id="rId38" Type="http://schemas.openxmlformats.org/officeDocument/2006/relationships/hyperlink" Target="http://www.consultant.ru/document/cons_doc_LAW_422125/935a657a2b5f7c7a6436cb756694bb2d649c7a00/"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71957/6093fff7675d6179c3d75ee5f064a9656ed3d72c/" TargetMode="External"/><Relationship Id="rId20" Type="http://schemas.openxmlformats.org/officeDocument/2006/relationships/hyperlink" Target="http://www.consultant.ru/document/cons_doc_LAW_400563/0b9a11908a3c9f57a15b3969a50210c5a7ce72e8/" TargetMode="External"/><Relationship Id="rId29" Type="http://schemas.openxmlformats.org/officeDocument/2006/relationships/hyperlink" Target="http://ishtan.tomsk.ru" TargetMode="External"/><Relationship Id="rId41" Type="http://schemas.openxmlformats.org/officeDocument/2006/relationships/hyperlink" Target="http://www.consultant.ru/document/cons_doc_LAW_422125/935a657a2b5f7c7a6436cb756694bb2d649c7a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22125/570afc6feff03328459242886307d6aebe1ccb6b/" TargetMode="External"/><Relationship Id="rId24" Type="http://schemas.openxmlformats.org/officeDocument/2006/relationships/hyperlink" Target="http://www.consultant.ru/document/cons_doc_LAW_422125/b884020ea7453099ba8bc9ca021b84982cadea7d/" TargetMode="External"/><Relationship Id="rId32" Type="http://schemas.openxmlformats.org/officeDocument/2006/relationships/hyperlink" Target="http://www.consultant.ru/document/cons_doc_LAW_422125/570afc6feff03328459242886307d6aebe1ccb6b/" TargetMode="External"/><Relationship Id="rId37" Type="http://schemas.openxmlformats.org/officeDocument/2006/relationships/hyperlink" Target="http://www.consultant.ru/document/cons_doc_LAW_422125/935a657a2b5f7c7a6436cb756694bb2d649c7a00/" TargetMode="External"/><Relationship Id="rId40" Type="http://schemas.openxmlformats.org/officeDocument/2006/relationships/hyperlink" Target="http://www.consultant.ru/document/cons_doc_LAW_422125/935a657a2b5f7c7a6436cb756694bb2d649c7a00/" TargetMode="External"/><Relationship Id="rId45" Type="http://schemas.openxmlformats.org/officeDocument/2006/relationships/hyperlink" Target="http://www.consultant.ru/document/cons_doc_LAW_422125/570afc6feff03328459242886307d6aebe1ccb6b/" TargetMode="External"/><Relationship Id="rId5" Type="http://schemas.openxmlformats.org/officeDocument/2006/relationships/webSettings" Target="webSettings.xml"/><Relationship Id="rId15" Type="http://schemas.openxmlformats.org/officeDocument/2006/relationships/hyperlink" Target="http://www.consultant.ru/document/cons_doc_LAW_416268/570afc6feff03328459242886307d6aebe1ccb6b/" TargetMode="External"/><Relationship Id="rId23" Type="http://schemas.openxmlformats.org/officeDocument/2006/relationships/hyperlink" Target="http://www.consultant.ru/document/cons_doc_LAW_422125/9066705b3210c244f4b2caba0da8ec7186f0d1ab/" TargetMode="External"/><Relationship Id="rId28" Type="http://schemas.openxmlformats.org/officeDocument/2006/relationships/hyperlink" Target="http://www.consultant.ru/document/cons_doc_LAW_416268/570afc6feff03328459242886307d6aebe1ccb6b/" TargetMode="External"/><Relationship Id="rId36" Type="http://schemas.openxmlformats.org/officeDocument/2006/relationships/hyperlink" Target="http://www.consultant.ru/document/cons_doc_LAW_411563/" TargetMode="External"/><Relationship Id="rId49" Type="http://schemas.openxmlformats.org/officeDocument/2006/relationships/theme" Target="theme/theme1.xml"/><Relationship Id="rId10" Type="http://schemas.openxmlformats.org/officeDocument/2006/relationships/hyperlink" Target="http://www.consultant.ru/document/cons_doc_LAW_422125/570afc6feff03328459242886307d6aebe1ccb6b/" TargetMode="External"/><Relationship Id="rId19" Type="http://schemas.openxmlformats.org/officeDocument/2006/relationships/hyperlink" Target="http://www.consultant.ru/document/cons_doc_LAW_420499/15de494d796e54aef1086e28aefc0f20844d4943/" TargetMode="External"/><Relationship Id="rId31" Type="http://schemas.openxmlformats.org/officeDocument/2006/relationships/hyperlink" Target="http://www.consultant.ru/document/cons_doc_LAW_422125/570afc6feff03328459242886307d6aebe1ccb6b/" TargetMode="External"/><Relationship Id="rId44" Type="http://schemas.openxmlformats.org/officeDocument/2006/relationships/hyperlink" Target="http://www.consultant.ru/document/cons_doc_LAW_422125/935a657a2b5f7c7a6436cb756694bb2d649c7a00/" TargetMode="External"/><Relationship Id="rId4" Type="http://schemas.openxmlformats.org/officeDocument/2006/relationships/settings" Target="settings.xml"/><Relationship Id="rId9" Type="http://schemas.openxmlformats.org/officeDocument/2006/relationships/hyperlink" Target="http://www.consultant.ru/document/cons_doc_LAW_422125/570afc6feff03328459242886307d6aebe1ccb6b/" TargetMode="External"/><Relationship Id="rId14" Type="http://schemas.openxmlformats.org/officeDocument/2006/relationships/hyperlink" Target="http://www.consultant.ru/document/cons_doc_LAW_411563/" TargetMode="External"/><Relationship Id="rId22" Type="http://schemas.openxmlformats.org/officeDocument/2006/relationships/hyperlink" Target="http://www.consultant.ru/document/cons_doc_LAW_422125/570afc6feff03328459242886307d6aebe1ccb6b/" TargetMode="External"/><Relationship Id="rId27" Type="http://schemas.openxmlformats.org/officeDocument/2006/relationships/hyperlink" Target="http://www.consultant.ru/document/cons_doc_LAW_422125/9066705b3210c244f4b2caba0da8ec7186f0d1ab/" TargetMode="External"/><Relationship Id="rId30" Type="http://schemas.openxmlformats.org/officeDocument/2006/relationships/hyperlink" Target="http://www.consultant.ru/document/cons_doc_LAW_422125/570afc6feff03328459242886307d6aebe1ccb6b/" TargetMode="External"/><Relationship Id="rId35" Type="http://schemas.openxmlformats.org/officeDocument/2006/relationships/hyperlink" Target="http://www.consultant.ru/document/cons_doc_LAW_422125/935a657a2b5f7c7a6436cb756694bb2d649c7a00/" TargetMode="External"/><Relationship Id="rId43" Type="http://schemas.openxmlformats.org/officeDocument/2006/relationships/hyperlink" Target="http://www.consultant.ru/document/cons_doc_LAW_422125/935a657a2b5f7c7a6436cb756694bb2d649c7a00/" TargetMode="External"/><Relationship Id="rId48" Type="http://schemas.openxmlformats.org/officeDocument/2006/relationships/fontTable" Target="fontTable.xml"/><Relationship Id="rId8" Type="http://schemas.openxmlformats.org/officeDocument/2006/relationships/hyperlink" Target="http://www.consultant.ru/document/cons_doc_LAW_422125/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313A-460C-4954-B614-440CADA4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6</Pages>
  <Words>4517</Words>
  <Characters>25749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38</cp:revision>
  <cp:lastPrinted>2022-08-05T06:03:00Z</cp:lastPrinted>
  <dcterms:created xsi:type="dcterms:W3CDTF">2022-03-02T09:04:00Z</dcterms:created>
  <dcterms:modified xsi:type="dcterms:W3CDTF">2022-08-29T08:56:00Z</dcterms:modified>
</cp:coreProperties>
</file>