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F" w:rsidRPr="00EE0DA2" w:rsidRDefault="00EE0DA2" w:rsidP="00EE0DA2">
      <w:pPr>
        <w:jc w:val="center"/>
        <w:rPr>
          <w:rFonts w:eastAsia="Times New Roman" w:cs="Times New Roman"/>
          <w:szCs w:val="24"/>
          <w:lang w:eastAsia="ru-RU"/>
        </w:rPr>
      </w:pPr>
      <w:r w:rsidRPr="00EE0DA2">
        <w:rPr>
          <w:rFonts w:eastAsia="Times New Roman" w:cs="Times New Roman"/>
          <w:szCs w:val="24"/>
          <w:lang w:eastAsia="ru-RU"/>
        </w:rPr>
        <w:t>ТОМСКАЯ ОБЛАСТЬ</w:t>
      </w:r>
    </w:p>
    <w:p w:rsidR="00EE0DA2" w:rsidRPr="00EE0DA2" w:rsidRDefault="00EE0DA2" w:rsidP="00EE0DA2">
      <w:pPr>
        <w:jc w:val="center"/>
        <w:rPr>
          <w:rFonts w:eastAsia="Times New Roman" w:cs="Times New Roman"/>
          <w:szCs w:val="24"/>
          <w:lang w:eastAsia="ru-RU"/>
        </w:rPr>
      </w:pPr>
      <w:r w:rsidRPr="00EE0DA2">
        <w:rPr>
          <w:rFonts w:eastAsia="Times New Roman" w:cs="Times New Roman"/>
          <w:szCs w:val="24"/>
          <w:lang w:eastAsia="ru-RU"/>
        </w:rPr>
        <w:t>КРИВОШЕИНСКИЙ РАЙОН</w:t>
      </w:r>
    </w:p>
    <w:p w:rsidR="00EE0DA2" w:rsidRPr="00EE0DA2" w:rsidRDefault="00EE0DA2" w:rsidP="00EE0DA2">
      <w:pPr>
        <w:jc w:val="center"/>
        <w:rPr>
          <w:rFonts w:eastAsia="Times New Roman" w:cs="Times New Roman"/>
          <w:szCs w:val="24"/>
          <w:lang w:eastAsia="ru-RU"/>
        </w:rPr>
      </w:pPr>
      <w:r w:rsidRPr="00EE0DA2">
        <w:rPr>
          <w:rFonts w:eastAsia="Times New Roman" w:cs="Times New Roman"/>
          <w:szCs w:val="24"/>
          <w:lang w:eastAsia="ru-RU"/>
        </w:rPr>
        <w:t>АДМИНИСТРАЦИЯ ИШТАНСКОГО СЕЛЬСКОГО ПОСЕЛЕНИЯ</w:t>
      </w:r>
    </w:p>
    <w:p w:rsidR="00C87B1F" w:rsidRPr="00EE0DA2" w:rsidRDefault="00C87B1F" w:rsidP="00EE0DA2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C87B1F" w:rsidRPr="00EE0DA2" w:rsidRDefault="00C87B1F" w:rsidP="00EE0DA2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Pr="00EE0DA2" w:rsidRDefault="00EE0DA2" w:rsidP="00EE0DA2">
      <w:pPr>
        <w:keepNext/>
        <w:outlineLvl w:val="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</w:t>
      </w:r>
      <w:r w:rsidR="00C87B1F" w:rsidRPr="00EE0DA2">
        <w:rPr>
          <w:rFonts w:eastAsia="Times New Roman"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884FAF" w:rsidRDefault="00EE0DA2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25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884FAF"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84FAF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8</w:t>
      </w:r>
    </w:p>
    <w:p w:rsidR="00C87B1F" w:rsidRPr="00B32850" w:rsidRDefault="00EE0DA2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с. Иштан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884FA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4FAF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жилищного контроля   </w:t>
      </w:r>
    </w:p>
    <w:bookmarkEnd w:id="0"/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7044" w:rsidRPr="00884FAF" w:rsidRDefault="009F7044" w:rsidP="009F70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7044" w:rsidRPr="00884FAF" w:rsidRDefault="009F704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>В соответствии с Федеральным законом от 06</w:t>
      </w:r>
      <w:r w:rsidR="00884FAF">
        <w:rPr>
          <w:sz w:val="26"/>
          <w:szCs w:val="26"/>
        </w:rPr>
        <w:t xml:space="preserve"> октября </w:t>
      </w:r>
      <w:r w:rsidRPr="00884FAF">
        <w:rPr>
          <w:sz w:val="26"/>
          <w:szCs w:val="26"/>
        </w:rPr>
        <w:t>2003 № 131-ФЗ «Об общих принципах организации местного самоуправления в Российской Федерации», Федеральным законом от 31</w:t>
      </w:r>
      <w:r w:rsidR="00884FAF">
        <w:rPr>
          <w:sz w:val="26"/>
          <w:szCs w:val="26"/>
        </w:rPr>
        <w:t xml:space="preserve"> июля </w:t>
      </w:r>
      <w:r w:rsidRPr="00884FAF">
        <w:rPr>
          <w:sz w:val="26"/>
          <w:szCs w:val="26"/>
        </w:rPr>
        <w:t>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</w:t>
      </w:r>
      <w:r w:rsidR="00884FAF">
        <w:rPr>
          <w:sz w:val="26"/>
          <w:szCs w:val="26"/>
        </w:rPr>
        <w:t xml:space="preserve"> октября </w:t>
      </w:r>
      <w:r w:rsidRPr="00884FAF">
        <w:rPr>
          <w:sz w:val="26"/>
          <w:szCs w:val="26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9F7044" w:rsidRPr="00884FAF" w:rsidRDefault="009F704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>ПОСТАНОВЛЯЮ:</w:t>
      </w:r>
    </w:p>
    <w:p w:rsidR="009F7044" w:rsidRPr="00884FAF" w:rsidRDefault="009F7044" w:rsidP="00884FA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A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884F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884FAF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 жилищного контроля, согласно приложению к настоящему постановлению.</w:t>
      </w:r>
    </w:p>
    <w:p w:rsidR="00D76B14" w:rsidRPr="00884FAF" w:rsidRDefault="00D76B14" w:rsidP="00884FAF">
      <w:pPr>
        <w:ind w:firstLine="709"/>
        <w:rPr>
          <w:sz w:val="26"/>
          <w:szCs w:val="26"/>
        </w:rPr>
      </w:pPr>
      <w:r w:rsidRPr="00884FAF">
        <w:rPr>
          <w:sz w:val="26"/>
          <w:szCs w:val="26"/>
        </w:rPr>
        <w:t xml:space="preserve">2. Настоящее постановление опубликовать в информационном бюллетене </w:t>
      </w:r>
      <w:r w:rsidR="00EE0DA2">
        <w:rPr>
          <w:sz w:val="26"/>
          <w:szCs w:val="26"/>
        </w:rPr>
        <w:t>Иштанского</w:t>
      </w:r>
      <w:r w:rsidRPr="00884FAF">
        <w:rPr>
          <w:sz w:val="26"/>
          <w:szCs w:val="26"/>
        </w:rPr>
        <w:t xml:space="preserve"> сельского поселения и разместить на официальном сайте </w:t>
      </w:r>
      <w:r w:rsidR="00EE0DA2">
        <w:rPr>
          <w:sz w:val="26"/>
          <w:szCs w:val="26"/>
        </w:rPr>
        <w:t>Иштанского</w:t>
      </w:r>
      <w:r w:rsidRPr="00884FAF">
        <w:rPr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884FAF" w:rsidRPr="00884FAF">
        <w:rPr>
          <w:sz w:val="26"/>
          <w:szCs w:val="26"/>
        </w:rPr>
        <w:t xml:space="preserve"> </w:t>
      </w:r>
      <w:hyperlink r:id="rId7" w:history="1">
        <w:r w:rsidR="00EE0DA2" w:rsidRPr="00B330C5">
          <w:rPr>
            <w:rStyle w:val="ac"/>
            <w:sz w:val="26"/>
            <w:szCs w:val="26"/>
            <w:lang w:val="en-US"/>
          </w:rPr>
          <w:t>http</w:t>
        </w:r>
        <w:r w:rsidR="00EE0DA2" w:rsidRPr="00B330C5">
          <w:rPr>
            <w:rStyle w:val="ac"/>
            <w:sz w:val="26"/>
            <w:szCs w:val="26"/>
          </w:rPr>
          <w:t>://</w:t>
        </w:r>
        <w:r w:rsidR="00EE0DA2" w:rsidRPr="00B330C5">
          <w:rPr>
            <w:rStyle w:val="ac"/>
            <w:sz w:val="26"/>
            <w:szCs w:val="26"/>
            <w:lang w:val="en-US"/>
          </w:rPr>
          <w:t>ishtanskoe</w:t>
        </w:r>
        <w:r w:rsidR="00EE0DA2" w:rsidRPr="00B330C5">
          <w:rPr>
            <w:rStyle w:val="ac"/>
            <w:sz w:val="26"/>
            <w:szCs w:val="26"/>
          </w:rPr>
          <w:t>.</w:t>
        </w:r>
        <w:r w:rsidR="00EE0DA2" w:rsidRPr="00B330C5">
          <w:rPr>
            <w:rStyle w:val="ac"/>
            <w:sz w:val="26"/>
            <w:szCs w:val="26"/>
            <w:lang w:val="en-US"/>
          </w:rPr>
          <w:t>ru</w:t>
        </w:r>
        <w:r w:rsidR="00EE0DA2" w:rsidRPr="00B330C5">
          <w:rPr>
            <w:rStyle w:val="ac"/>
            <w:sz w:val="26"/>
            <w:szCs w:val="26"/>
          </w:rPr>
          <w:t>/</w:t>
        </w:r>
      </w:hyperlink>
      <w:r w:rsidRPr="00884FAF">
        <w:rPr>
          <w:sz w:val="26"/>
          <w:szCs w:val="26"/>
        </w:rPr>
        <w:t>.</w:t>
      </w:r>
    </w:p>
    <w:p w:rsidR="00D76B14" w:rsidRPr="00884FAF" w:rsidRDefault="00D76B14" w:rsidP="00884FAF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884FAF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884FAF" w:rsidRDefault="00D76B14" w:rsidP="00884FAF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884FAF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884FAF" w:rsidRDefault="00C87B1F" w:rsidP="00884FA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84FAF" w:rsidRDefault="00884FAF" w:rsidP="00884FAF">
      <w:pPr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884FA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E0DA2">
        <w:rPr>
          <w:rFonts w:eastAsia="Times New Roman" w:cs="Times New Roman"/>
          <w:sz w:val="26"/>
          <w:szCs w:val="26"/>
          <w:lang w:eastAsia="ru-RU"/>
        </w:rPr>
        <w:t>Иштанского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884FA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 w:rsidR="00EE0DA2">
        <w:rPr>
          <w:rFonts w:eastAsia="Times New Roman" w:cs="Times New Roman"/>
          <w:sz w:val="26"/>
          <w:szCs w:val="26"/>
          <w:lang w:eastAsia="ru-RU"/>
        </w:rPr>
        <w:t xml:space="preserve">  С.С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E0DA2">
        <w:rPr>
          <w:rFonts w:eastAsia="Times New Roman" w:cs="Times New Roman"/>
          <w:sz w:val="26"/>
          <w:szCs w:val="26"/>
          <w:lang w:eastAsia="ru-RU"/>
        </w:rPr>
        <w:t>Филиппова</w:t>
      </w:r>
    </w:p>
    <w:p w:rsidR="00C87B1F" w:rsidRPr="00B32850" w:rsidRDefault="00C87B1F" w:rsidP="00884FA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884FA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9F7044" w:rsidRDefault="009F7044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9F7044" w:rsidRDefault="009F7044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EE0DA2" w:rsidRDefault="00EE0DA2" w:rsidP="00884FAF">
      <w:pPr>
        <w:ind w:left="4820"/>
        <w:jc w:val="left"/>
        <w:rPr>
          <w:sz w:val="26"/>
          <w:szCs w:val="26"/>
        </w:rPr>
      </w:pPr>
    </w:p>
    <w:p w:rsidR="00EE0DA2" w:rsidRDefault="00EE0DA2" w:rsidP="00884FAF">
      <w:pPr>
        <w:ind w:left="4820"/>
        <w:jc w:val="left"/>
        <w:rPr>
          <w:sz w:val="26"/>
          <w:szCs w:val="26"/>
        </w:rPr>
      </w:pPr>
    </w:p>
    <w:p w:rsidR="00EE0DA2" w:rsidRDefault="00EE0DA2" w:rsidP="00884FAF">
      <w:pPr>
        <w:ind w:left="4820"/>
        <w:jc w:val="left"/>
        <w:rPr>
          <w:sz w:val="26"/>
          <w:szCs w:val="26"/>
        </w:rPr>
      </w:pPr>
    </w:p>
    <w:p w:rsidR="00EE0DA2" w:rsidRDefault="00EE0DA2" w:rsidP="00884FAF">
      <w:pPr>
        <w:ind w:left="4820"/>
        <w:jc w:val="left"/>
        <w:rPr>
          <w:sz w:val="26"/>
          <w:szCs w:val="26"/>
        </w:rPr>
      </w:pPr>
    </w:p>
    <w:p w:rsidR="00884FAF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lastRenderedPageBreak/>
        <w:t>Приложение</w:t>
      </w: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884FAF" w:rsidRPr="004B2237" w:rsidRDefault="00884FAF" w:rsidP="00884FAF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постановлением   Администрации</w:t>
      </w:r>
    </w:p>
    <w:p w:rsidR="00884FAF" w:rsidRPr="004B2237" w:rsidRDefault="00EE0DA2" w:rsidP="00884FAF">
      <w:pPr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Иштанского</w:t>
      </w:r>
      <w:r w:rsidR="00884FAF" w:rsidRPr="004B2237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25</w:t>
      </w:r>
      <w:r w:rsidR="00884FAF" w:rsidRPr="004B2237">
        <w:rPr>
          <w:sz w:val="26"/>
          <w:szCs w:val="26"/>
        </w:rPr>
        <w:t xml:space="preserve">.02.2022   № </w:t>
      </w:r>
      <w:r>
        <w:rPr>
          <w:sz w:val="26"/>
          <w:szCs w:val="26"/>
        </w:rPr>
        <w:t>8</w:t>
      </w:r>
    </w:p>
    <w:p w:rsidR="00D76B14" w:rsidRDefault="00D76B14" w:rsidP="00D76B14"/>
    <w:p w:rsidR="009F7044" w:rsidRDefault="009F7044" w:rsidP="009F7044"/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EE0DA2">
        <w:rPr>
          <w:rFonts w:ascii="Times New Roman" w:hAnsi="Times New Roman" w:cs="Times New Roman"/>
          <w:sz w:val="22"/>
          <w:szCs w:val="22"/>
        </w:rPr>
        <w:t>ИШТАНСКОГО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 xml:space="preserve">МУНИЦИПАЛЬНЫЙ </w:t>
      </w:r>
      <w:r>
        <w:rPr>
          <w:rFonts w:ascii="Times New Roman" w:hAnsi="Times New Roman" w:cs="Times New Roman"/>
          <w:sz w:val="22"/>
          <w:szCs w:val="22"/>
        </w:rPr>
        <w:t xml:space="preserve">ЖИЛИЩНЫЙ </w:t>
      </w:r>
      <w:r w:rsidRPr="00A25DD9">
        <w:rPr>
          <w:rFonts w:ascii="Times New Roman" w:hAnsi="Times New Roman" w:cs="Times New Roman"/>
          <w:sz w:val="22"/>
          <w:szCs w:val="22"/>
        </w:rPr>
        <w:t>КОНТРОЛЬ</w:t>
      </w:r>
    </w:p>
    <w:p w:rsidR="009F7044" w:rsidRPr="00A25DD9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2"/>
          <w:szCs w:val="22"/>
        </w:rPr>
        <w:t>(СПИСОК КОНТРОЛЬНЫХ ВОПРОСОВ),</w:t>
      </w:r>
    </w:p>
    <w:p w:rsidR="009F7044" w:rsidRPr="00970488" w:rsidRDefault="009F7044" w:rsidP="009F70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0488">
        <w:rPr>
          <w:rFonts w:ascii="Times New Roman" w:hAnsi="Times New Roman" w:cs="Times New Roman"/>
          <w:sz w:val="22"/>
          <w:szCs w:val="22"/>
        </w:rPr>
        <w:t>ПРИМЕНЯЕМЫЙ ПРИ ОСУЩЕСТВЛЕНИИ МУНИЦИПАЛЬНОГО ЖИЛИЩНОГО КОНТРОЛЯ</w:t>
      </w: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контрольного (надзорного) мероприятий: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</w:p>
    <w:p w:rsidR="009F7044" w:rsidRPr="00A25DD9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9F7044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884FAF" w:rsidRDefault="00884FAF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9F7044" w:rsidRPr="00A25DD9" w:rsidRDefault="00884FAF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F7044">
        <w:rPr>
          <w:rFonts w:ascii="Times New Roman" w:hAnsi="Times New Roman" w:cs="Times New Roman"/>
          <w:sz w:val="22"/>
          <w:szCs w:val="22"/>
        </w:rPr>
        <w:t>.</w:t>
      </w:r>
      <w:r w:rsidR="009F7044"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044" w:rsidRPr="00A25DD9">
        <w:rPr>
          <w:rFonts w:ascii="Times New Roman" w:hAnsi="Times New Roman" w:cs="Times New Roman"/>
          <w:sz w:val="22"/>
          <w:szCs w:val="22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044"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 w:rsidR="009F7044"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="009F7044"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</w:t>
      </w:r>
      <w:r w:rsidR="00EE0DA2">
        <w:rPr>
          <w:rFonts w:ascii="Times New Roman" w:hAnsi="Times New Roman" w:cs="Times New Roman"/>
          <w:sz w:val="22"/>
          <w:szCs w:val="22"/>
        </w:rPr>
        <w:t xml:space="preserve"> </w:t>
      </w:r>
      <w:r w:rsidR="009F7044" w:rsidRPr="00A25DD9">
        <w:rPr>
          <w:rFonts w:ascii="Times New Roman" w:hAnsi="Times New Roman" w:cs="Times New Roman"/>
          <w:sz w:val="22"/>
          <w:szCs w:val="22"/>
        </w:rPr>
        <w:t>составляющих предмет проверки</w:t>
      </w:r>
    </w:p>
    <w:p w:rsidR="009F7044" w:rsidRPr="00A25DD9" w:rsidRDefault="009F7044" w:rsidP="009F70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570"/>
        <w:gridCol w:w="3187"/>
        <w:gridCol w:w="558"/>
        <w:gridCol w:w="558"/>
        <w:gridCol w:w="837"/>
        <w:gridCol w:w="836"/>
      </w:tblGrid>
      <w:tr w:rsidR="009F7044" w:rsidRPr="00A25DD9" w:rsidTr="00EE0DA2">
        <w:trPr>
          <w:trHeight w:val="155"/>
        </w:trPr>
        <w:tc>
          <w:tcPr>
            <w:tcW w:w="557" w:type="dxa"/>
            <w:vMerge w:val="restart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570" w:type="dxa"/>
            <w:vMerge w:val="restart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87" w:type="dxa"/>
            <w:vMerge w:val="restart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89" w:type="dxa"/>
            <w:gridSpan w:val="4"/>
          </w:tcPr>
          <w:p w:rsidR="009F7044" w:rsidRPr="00A25DD9" w:rsidRDefault="009F7044" w:rsidP="00EE0D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Ответы на вопросы</w:t>
            </w:r>
          </w:p>
        </w:tc>
      </w:tr>
      <w:tr w:rsidR="009F7044" w:rsidRPr="00A25DD9" w:rsidTr="00EE0DA2">
        <w:trPr>
          <w:trHeight w:val="155"/>
        </w:trPr>
        <w:tc>
          <w:tcPr>
            <w:tcW w:w="557" w:type="dxa"/>
            <w:vMerge/>
          </w:tcPr>
          <w:p w:rsidR="009F7044" w:rsidRPr="00A25DD9" w:rsidRDefault="009F7044" w:rsidP="00EE0DA2">
            <w:pPr>
              <w:spacing w:after="1" w:line="0" w:lineRule="atLeast"/>
            </w:pPr>
          </w:p>
        </w:tc>
        <w:tc>
          <w:tcPr>
            <w:tcW w:w="3570" w:type="dxa"/>
            <w:vMerge/>
          </w:tcPr>
          <w:p w:rsidR="009F7044" w:rsidRPr="00A25DD9" w:rsidRDefault="009F7044" w:rsidP="00EE0DA2">
            <w:pPr>
              <w:spacing w:after="1" w:line="0" w:lineRule="atLeast"/>
            </w:pPr>
          </w:p>
        </w:tc>
        <w:tc>
          <w:tcPr>
            <w:tcW w:w="3187" w:type="dxa"/>
            <w:vMerge/>
          </w:tcPr>
          <w:p w:rsidR="009F7044" w:rsidRPr="00A25DD9" w:rsidRDefault="009F7044" w:rsidP="00EE0DA2">
            <w:pPr>
              <w:spacing w:after="1" w:line="0" w:lineRule="atLeast"/>
            </w:pPr>
          </w:p>
        </w:tc>
        <w:tc>
          <w:tcPr>
            <w:tcW w:w="558" w:type="dxa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58" w:type="dxa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37" w:type="dxa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DD9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836" w:type="dxa"/>
          </w:tcPr>
          <w:p w:rsidR="009F7044" w:rsidRPr="00A25DD9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"Правил содержания общего имущества в многоквартирном доме" (утверждены Постановлением Правительства РФ от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13.08.2006 N 491) (далее Правила № 491);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5" w:history="1">
              <w:r w:rsidRPr="00970488">
                <w:t>пункт 17</w:t>
              </w:r>
            </w:hyperlink>
            <w:r w:rsidRPr="00970488"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 (далее Постановление № 290);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6" w:history="1">
              <w:r w:rsidRPr="00970488">
                <w:t>подпункт "д" п. 4</w:t>
              </w:r>
            </w:hyperlink>
            <w:r w:rsidRPr="00970488">
              <w:t xml:space="preserve"> «Правил осуществления деятельности по управлению многоквартирными домами" (утверждены Постановлением Правительства РФ от 15.05.2013 N 416) (далее Правила № 416);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70488">
              <w:t xml:space="preserve">- </w:t>
            </w:r>
            <w:hyperlink r:id="rId17" w:history="1">
              <w:r w:rsidRPr="00970488">
                <w:t>пункт 5.1.1</w:t>
              </w:r>
            </w:hyperlink>
            <w:r w:rsidRPr="00970488">
              <w:t xml:space="preserve"> - </w:t>
            </w:r>
            <w:hyperlink r:id="rId18" w:history="1">
              <w:r w:rsidRPr="00970488">
                <w:t>5.1.3</w:t>
              </w:r>
            </w:hyperlink>
            <w:r w:rsidRPr="00970488">
              <w:t xml:space="preserve"> "Правил и норм технической эксплуатации жилищного фонда" (утверждены Постановлением Госстроя РФ от 27.09.2003 N 170) (далее Правил № 170).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№.416.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70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18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часть 3, 3.1 , 5 </w:t>
            </w:r>
            <w:hyperlink r:id="rId5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t xml:space="preserve">- </w:t>
            </w:r>
            <w:hyperlink r:id="rId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№ 491;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 Ст.7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</w:t>
            </w:r>
            <w:r w:rsidRPr="0097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</w:t>
            </w:r>
          </w:p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>Организовано ли оказание услуг в холодный период года: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ч. 2 ст. 162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пп. "г"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24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61" w:history="1">
              <w:r w:rsidRPr="00970488">
                <w:t>п. 3.2.13, 3.6.4; 3.6.8</w:t>
              </w:r>
            </w:hyperlink>
            <w:r w:rsidRPr="00970488">
              <w:t xml:space="preserve">; </w:t>
            </w:r>
            <w:hyperlink r:id="rId162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63" w:history="1">
              <w:r w:rsidRPr="00970488">
                <w:t>3.6.15</w:t>
              </w:r>
            </w:hyperlink>
            <w:r w:rsidRPr="00970488">
              <w:t xml:space="preserve">; </w:t>
            </w:r>
            <w:hyperlink r:id="rId164" w:history="1">
              <w:r w:rsidRPr="00970488">
                <w:t>3.6.1</w:t>
              </w:r>
            </w:hyperlink>
            <w:r w:rsidRPr="00970488">
              <w:t xml:space="preserve">6; </w:t>
            </w:r>
            <w:hyperlink r:id="rId165" w:history="1">
              <w:r w:rsidRPr="00970488">
                <w:t>3.6.1</w:t>
              </w:r>
            </w:hyperlink>
            <w:r w:rsidRPr="00970488">
              <w:t xml:space="preserve">7; </w:t>
            </w:r>
            <w:hyperlink r:id="rId166" w:history="1">
              <w:r w:rsidRPr="00970488">
                <w:t>3.6.1</w:t>
              </w:r>
            </w:hyperlink>
            <w:r w:rsidRPr="00970488">
              <w:t xml:space="preserve">9; </w:t>
            </w:r>
            <w:hyperlink r:id="rId167" w:history="1">
              <w:r w:rsidRPr="00970488">
                <w:t>3.6.</w:t>
              </w:r>
            </w:hyperlink>
            <w:r w:rsidRPr="00970488">
              <w:t xml:space="preserve">20; </w:t>
            </w:r>
            <w:hyperlink r:id="rId168" w:history="1">
              <w:r w:rsidRPr="00970488">
                <w:t>3.6.</w:t>
              </w:r>
            </w:hyperlink>
            <w:r w:rsidRPr="00970488">
              <w:t xml:space="preserve">21; </w:t>
            </w:r>
            <w:hyperlink r:id="rId169" w:history="1">
              <w:r w:rsidRPr="00970488">
                <w:t>3.8.10</w:t>
              </w:r>
            </w:hyperlink>
            <w:r w:rsidRPr="00970488">
              <w:t xml:space="preserve"> Правил № 170. 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крышек люков колодцев и пожарных гидрантов от снега и льда толщиной слоя свыше 5 см?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3.6.4 Правил № 170.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сдвиганию свежевыпавшего </w:t>
            </w:r>
            <w:r w:rsidRPr="00970488">
              <w:lastRenderedPageBreak/>
              <w:t>снега и очистке придомовой территории от снега и льда при наличии колейности свыше 5 см?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lastRenderedPageBreak/>
              <w:t xml:space="preserve">- п. 3.6.8; </w:t>
            </w:r>
            <w:hyperlink r:id="rId170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1" w:history="1">
              <w:r w:rsidRPr="00970488">
                <w:t>3.6.1</w:t>
              </w:r>
            </w:hyperlink>
            <w:r w:rsidRPr="00970488">
              <w:t xml:space="preserve">6; </w:t>
            </w:r>
            <w:hyperlink r:id="rId172" w:history="1">
              <w:r w:rsidRPr="00970488">
                <w:t>3.6.1</w:t>
              </w:r>
            </w:hyperlink>
            <w:r w:rsidRPr="00970488">
              <w:t xml:space="preserve">7 </w:t>
            </w:r>
            <w:r w:rsidRPr="00970488">
              <w:lastRenderedPageBreak/>
              <w:t xml:space="preserve">Правил № 170.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lastRenderedPageBreak/>
              <w:t>16.3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придомовой территории от наледи?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3.6.8; </w:t>
            </w:r>
            <w:hyperlink r:id="rId173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4" w:history="1">
              <w:r w:rsidRPr="00970488">
                <w:t>3.6.</w:t>
              </w:r>
            </w:hyperlink>
            <w:r w:rsidRPr="00970488">
              <w:t xml:space="preserve">21 Правил № 170.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55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16.4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3.2.13; 3.6.8; </w:t>
            </w:r>
            <w:hyperlink r:id="rId175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76" w:history="1">
              <w:r w:rsidRPr="00970488">
                <w:t>3.6.15</w:t>
              </w:r>
            </w:hyperlink>
            <w:r w:rsidRPr="00970488">
              <w:t xml:space="preserve">  Правил № 170.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3281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>Организовано ли оказание услуг в теплый период года: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77" w:history="1">
              <w:r w:rsidRPr="00970488">
                <w:t>ч. 1</w:t>
              </w:r>
            </w:hyperlink>
            <w:r w:rsidRPr="00970488">
              <w:t xml:space="preserve"> - </w:t>
            </w:r>
            <w:hyperlink r:id="rId178" w:history="1">
              <w:r w:rsidRPr="00970488">
                <w:t>1.2</w:t>
              </w:r>
            </w:hyperlink>
            <w:r w:rsidRPr="00970488">
              <w:t xml:space="preserve">; </w:t>
            </w:r>
            <w:hyperlink r:id="rId179" w:history="1">
              <w:r w:rsidRPr="00970488">
                <w:t>2.3 ст. 161</w:t>
              </w:r>
            </w:hyperlink>
            <w:r w:rsidRPr="00970488">
              <w:t xml:space="preserve">, </w:t>
            </w:r>
            <w:hyperlink r:id="rId180" w:history="1">
              <w:r w:rsidRPr="00970488">
                <w:t>ч. 2 ст. 162</w:t>
              </w:r>
            </w:hyperlink>
            <w:r w:rsidRPr="00970488">
              <w:t xml:space="preserve"> Жилищного кодекса Российской Федерации; 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970488">
                <w:rPr>
                  <w:rFonts w:ascii="Times New Roman" w:hAnsi="Times New Roman" w:cs="Times New Roman"/>
                </w:rPr>
                <w:t>пп. "г"</w:t>
              </w:r>
            </w:hyperlink>
            <w:r w:rsidRPr="00970488">
              <w:rPr>
                <w:rFonts w:ascii="Times New Roman" w:hAnsi="Times New Roman" w:cs="Times New Roman"/>
              </w:rPr>
              <w:t xml:space="preserve">; </w:t>
            </w:r>
            <w:hyperlink r:id="rId182" w:history="1">
              <w:r w:rsidRPr="00970488">
                <w:rPr>
                  <w:rFonts w:ascii="Times New Roman" w:hAnsi="Times New Roman" w:cs="Times New Roman"/>
                </w:rPr>
                <w:t>"ж" п. 11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>25 Постановления № 290;</w:t>
            </w:r>
          </w:p>
          <w:p w:rsidR="009F7044" w:rsidRPr="00970488" w:rsidRDefault="009F7044" w:rsidP="00EE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970488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970488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85" w:history="1">
              <w:r w:rsidRPr="00970488">
                <w:t>п. 3.5.8; 3.6.9</w:t>
              </w:r>
            </w:hyperlink>
            <w:r w:rsidRPr="00970488">
              <w:t xml:space="preserve">; 3.6.10; 3.6.13; </w:t>
            </w:r>
            <w:hyperlink r:id="rId186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87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598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уборке газонов?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88" w:history="1">
              <w:r w:rsidRPr="00970488">
                <w:t>п. 3.6.9</w:t>
              </w:r>
            </w:hyperlink>
            <w:r w:rsidRPr="00970488">
              <w:t xml:space="preserve">; 3.6.10; 3.6.13; </w:t>
            </w:r>
            <w:hyperlink r:id="rId189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90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598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выкашиванию газонов?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91" w:history="1">
              <w:r w:rsidRPr="00970488">
                <w:t xml:space="preserve">п. </w:t>
              </w:r>
            </w:hyperlink>
            <w:hyperlink r:id="rId192" w:history="1">
              <w:r w:rsidRPr="00970488">
                <w:t>3.8.3</w:t>
              </w:r>
            </w:hyperlink>
            <w:r w:rsidRPr="00970488">
              <w:t xml:space="preserve">; </w:t>
            </w:r>
            <w:hyperlink r:id="rId193" w:history="1">
              <w:r w:rsidRPr="00970488">
                <w:t>3.9.1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1082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17.3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подметанию и уборке придомовой территории?</w:t>
            </w:r>
          </w:p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</w:t>
            </w:r>
            <w:hyperlink r:id="rId194" w:history="1">
              <w:r w:rsidRPr="00970488">
                <w:t>п. 3.5.8</w:t>
              </w:r>
            </w:hyperlink>
            <w:r w:rsidRPr="00970488">
              <w:t xml:space="preserve">; </w:t>
            </w:r>
            <w:hyperlink r:id="rId195" w:history="1">
              <w:r w:rsidRPr="00970488">
                <w:t>3.6.9</w:t>
              </w:r>
            </w:hyperlink>
            <w:r w:rsidRPr="00970488">
              <w:t xml:space="preserve">; </w:t>
            </w:r>
            <w:hyperlink r:id="rId196" w:history="1">
              <w:r w:rsidRPr="00970488">
                <w:t>3.6.10</w:t>
              </w:r>
            </w:hyperlink>
            <w:r w:rsidRPr="00970488">
              <w:t xml:space="preserve">; </w:t>
            </w:r>
            <w:hyperlink r:id="rId197" w:history="1">
              <w:r w:rsidRPr="00970488">
                <w:t>3.6.13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7044" w:rsidRPr="00970488" w:rsidTr="00EE0DA2">
        <w:trPr>
          <w:trHeight w:val="598"/>
        </w:trPr>
        <w:tc>
          <w:tcPr>
            <w:tcW w:w="55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488">
              <w:rPr>
                <w:rFonts w:ascii="Times New Roman" w:hAnsi="Times New Roman" w:cs="Times New Roman"/>
                <w:szCs w:val="22"/>
              </w:rPr>
              <w:t>17.4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 по уборке крылец и площадок перед входом в подъезды?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autoSpaceDE w:val="0"/>
              <w:autoSpaceDN w:val="0"/>
              <w:adjustRightInd w:val="0"/>
              <w:rPr>
                <w:b/>
              </w:rPr>
            </w:pPr>
            <w:r w:rsidRPr="00970488">
              <w:t xml:space="preserve">- п. </w:t>
            </w:r>
            <w:hyperlink r:id="rId198" w:history="1">
              <w:r w:rsidRPr="00970488">
                <w:t>3.6.10</w:t>
              </w:r>
            </w:hyperlink>
            <w:r w:rsidRPr="00970488">
              <w:t xml:space="preserve">; </w:t>
            </w:r>
            <w:hyperlink r:id="rId199" w:history="1">
              <w:r w:rsidRPr="00970488">
                <w:t>3.6.13</w:t>
              </w:r>
            </w:hyperlink>
            <w:r w:rsidRPr="00970488">
              <w:t xml:space="preserve"> Правил № 170.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7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9F7044" w:rsidRPr="00970488" w:rsidRDefault="009F7044" w:rsidP="00EE0D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7044" w:rsidRPr="00970488" w:rsidRDefault="009F7044" w:rsidP="009F70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84FAF" w:rsidRPr="006C6975" w:rsidRDefault="00884FAF" w:rsidP="00884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4FAF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4FAF" w:rsidRPr="00A25DD9" w:rsidRDefault="00884FAF" w:rsidP="00884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884FAF" w:rsidRDefault="00884FAF" w:rsidP="00884FAF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884FAF" w:rsidRDefault="00884FAF" w:rsidP="00884F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884FAF" w:rsidRPr="00E26283" w:rsidRDefault="00884FAF" w:rsidP="00884FAF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9F7044" w:rsidRPr="00970488" w:rsidRDefault="009F7044" w:rsidP="009F7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7044" w:rsidRPr="00970488" w:rsidRDefault="009F7044" w:rsidP="009F7044">
      <w:pPr>
        <w:rPr>
          <w:b/>
        </w:rPr>
      </w:pPr>
    </w:p>
    <w:p w:rsidR="002641A1" w:rsidRPr="00A03678" w:rsidRDefault="002641A1" w:rsidP="009F7044">
      <w:pPr>
        <w:pStyle w:val="ConsPlusNonformat"/>
        <w:jc w:val="center"/>
        <w:rPr>
          <w:rFonts w:cs="Times New Roman"/>
          <w:bCs/>
          <w:sz w:val="26"/>
          <w:szCs w:val="26"/>
        </w:rPr>
      </w:pPr>
    </w:p>
    <w:sectPr w:rsidR="002641A1" w:rsidRPr="00A03678" w:rsidSect="00884FAF">
      <w:headerReference w:type="default" r:id="rId20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CD" w:rsidRDefault="00CC5FCD" w:rsidP="00D76B14">
      <w:r>
        <w:separator/>
      </w:r>
    </w:p>
  </w:endnote>
  <w:endnote w:type="continuationSeparator" w:id="1">
    <w:p w:rsidR="00CC5FCD" w:rsidRDefault="00CC5FCD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CD" w:rsidRDefault="00CC5FCD" w:rsidP="00D76B14">
      <w:r>
        <w:separator/>
      </w:r>
    </w:p>
  </w:footnote>
  <w:footnote w:type="continuationSeparator" w:id="1">
    <w:p w:rsidR="00CC5FCD" w:rsidRDefault="00CC5FCD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69094"/>
      <w:docPartObj>
        <w:docPartGallery w:val="Page Numbers (Top of Page)"/>
        <w:docPartUnique/>
      </w:docPartObj>
    </w:sdtPr>
    <w:sdtContent>
      <w:p w:rsidR="00EE0DA2" w:rsidRDefault="00EE0DA2">
        <w:pPr>
          <w:pStyle w:val="a6"/>
          <w:jc w:val="center"/>
        </w:pPr>
        <w:fldSimple w:instr=" PAGE   \* MERGEFORMAT ">
          <w:r w:rsidR="001C6596">
            <w:rPr>
              <w:noProof/>
            </w:rPr>
            <w:t>2</w:t>
          </w:r>
        </w:fldSimple>
      </w:p>
    </w:sdtContent>
  </w:sdt>
  <w:p w:rsidR="00EE0DA2" w:rsidRDefault="00EE0D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0A20C9"/>
    <w:rsid w:val="0015314B"/>
    <w:rsid w:val="0016574E"/>
    <w:rsid w:val="001C6596"/>
    <w:rsid w:val="002641A1"/>
    <w:rsid w:val="002A4E3B"/>
    <w:rsid w:val="00334853"/>
    <w:rsid w:val="005F0D86"/>
    <w:rsid w:val="0063464F"/>
    <w:rsid w:val="00686A39"/>
    <w:rsid w:val="006B635F"/>
    <w:rsid w:val="0077224B"/>
    <w:rsid w:val="007B567D"/>
    <w:rsid w:val="007D763E"/>
    <w:rsid w:val="00831523"/>
    <w:rsid w:val="00884FAF"/>
    <w:rsid w:val="008970A0"/>
    <w:rsid w:val="008F23A3"/>
    <w:rsid w:val="0091416D"/>
    <w:rsid w:val="009F7044"/>
    <w:rsid w:val="00A453A4"/>
    <w:rsid w:val="00A84AD8"/>
    <w:rsid w:val="00AB1511"/>
    <w:rsid w:val="00AE5C4F"/>
    <w:rsid w:val="00B66490"/>
    <w:rsid w:val="00BA23A5"/>
    <w:rsid w:val="00BD5C24"/>
    <w:rsid w:val="00C87B1F"/>
    <w:rsid w:val="00CC5FCD"/>
    <w:rsid w:val="00CE5CC0"/>
    <w:rsid w:val="00D76B14"/>
    <w:rsid w:val="00DA10BA"/>
    <w:rsid w:val="00DF160B"/>
    <w:rsid w:val="00E126E2"/>
    <w:rsid w:val="00EB6AC7"/>
    <w:rsid w:val="00EE0DA2"/>
    <w:rsid w:val="00F04C6E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70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0" Type="http://schemas.openxmlformats.org/officeDocument/2006/relationships/header" Target="header1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2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186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5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2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7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1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187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6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7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198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7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3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5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4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7" Type="http://schemas.openxmlformats.org/officeDocument/2006/relationships/hyperlink" Target="http://ishtanskoe.ru/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62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8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8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3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4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199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4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8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9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95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85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0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2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5" Type="http://schemas.openxmlformats.org/officeDocument/2006/relationships/hyperlink" Target="consultantplus://offline/ref=1B1BFF64B4ABBFF190DF9632A72701E29073E7C09F54F04FEF761948A5D6B66B25870ED6F60C6F9FEE246F166BF6607E98A0CD28439B0Dt6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</cp:revision>
  <cp:lastPrinted>2022-02-25T07:23:00Z</cp:lastPrinted>
  <dcterms:created xsi:type="dcterms:W3CDTF">2022-02-25T07:28:00Z</dcterms:created>
  <dcterms:modified xsi:type="dcterms:W3CDTF">2022-02-25T07:28:00Z</dcterms:modified>
</cp:coreProperties>
</file>