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8" w:rsidRPr="001800D5" w:rsidRDefault="008871F8" w:rsidP="008871F8">
      <w:pPr>
        <w:jc w:val="center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871F8" w:rsidRPr="001800D5" w:rsidRDefault="008871F8" w:rsidP="008871F8">
      <w:pPr>
        <w:jc w:val="center"/>
        <w:rPr>
          <w:rFonts w:ascii="Times New Roman" w:hAnsi="Times New Roman"/>
          <w:lang w:val="ru-RU"/>
        </w:rPr>
      </w:pPr>
    </w:p>
    <w:p w:rsidR="008871F8" w:rsidRPr="008871F8" w:rsidRDefault="008871F8" w:rsidP="008871F8">
      <w:pPr>
        <w:jc w:val="center"/>
        <w:rPr>
          <w:rFonts w:ascii="Times New Roman" w:hAnsi="Times New Roman"/>
        </w:rPr>
      </w:pPr>
      <w:r w:rsidRPr="008871F8">
        <w:rPr>
          <w:rFonts w:ascii="Times New Roman" w:hAnsi="Times New Roman"/>
        </w:rPr>
        <w:t>ПОСТАНОВЛЕНИЕ</w:t>
      </w:r>
    </w:p>
    <w:p w:rsidR="008871F8" w:rsidRPr="008871F8" w:rsidRDefault="008871F8" w:rsidP="008871F8">
      <w:pPr>
        <w:contextualSpacing/>
        <w:jc w:val="center"/>
        <w:rPr>
          <w:rFonts w:ascii="Times New Roman" w:hAnsi="Times New Roman"/>
        </w:rPr>
      </w:pPr>
    </w:p>
    <w:p w:rsidR="008871F8" w:rsidRPr="008871F8" w:rsidRDefault="008871F8" w:rsidP="008871F8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8871F8">
        <w:rPr>
          <w:rFonts w:ascii="Times New Roman" w:hAnsi="Times New Roman"/>
          <w:b w:val="0"/>
          <w:sz w:val="24"/>
          <w:szCs w:val="24"/>
        </w:rPr>
        <w:t>26.0</w:t>
      </w:r>
      <w:r w:rsidRPr="008871F8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8871F8">
        <w:rPr>
          <w:rFonts w:ascii="Times New Roman" w:hAnsi="Times New Roman"/>
          <w:b w:val="0"/>
          <w:sz w:val="24"/>
          <w:szCs w:val="24"/>
        </w:rPr>
        <w:t xml:space="preserve">.2020  </w:t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</w:r>
      <w:r w:rsidRPr="008871F8">
        <w:rPr>
          <w:rFonts w:ascii="Times New Roman" w:hAnsi="Times New Roman"/>
          <w:b w:val="0"/>
          <w:sz w:val="24"/>
          <w:szCs w:val="24"/>
        </w:rPr>
        <w:tab/>
        <w:t xml:space="preserve">№ </w:t>
      </w:r>
      <w:r w:rsidRPr="008871F8">
        <w:rPr>
          <w:rFonts w:ascii="Times New Roman" w:hAnsi="Times New Roman"/>
          <w:b w:val="0"/>
          <w:sz w:val="24"/>
          <w:szCs w:val="24"/>
          <w:lang w:val="ru-RU"/>
        </w:rPr>
        <w:t>23</w:t>
      </w:r>
    </w:p>
    <w:p w:rsidR="008871F8" w:rsidRPr="008871F8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color w:val="3C3C3C"/>
          <w:spacing w:val="2"/>
        </w:rPr>
      </w:pPr>
    </w:p>
    <w:p w:rsidR="008871F8" w:rsidRPr="001800D5" w:rsidRDefault="008871F8" w:rsidP="001800D5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color w:val="3C3C3C"/>
          <w:spacing w:val="2"/>
          <w:lang w:val="ru-RU"/>
        </w:rPr>
      </w:pPr>
      <w:r w:rsidRPr="001800D5">
        <w:rPr>
          <w:rFonts w:ascii="Times New Roman" w:hAnsi="Times New Roman"/>
          <w:color w:val="3C3C3C"/>
          <w:spacing w:val="2"/>
          <w:lang w:val="ru-RU"/>
        </w:rPr>
        <w:t>Об утверждении Порядка организации  доступа к информации о деятельности органа  местного самоуправления Иштанского сельского поселения,  об утверждении Порядка по осуществлению контроля и надзора за обеспечением доступа к информации о деятельности органа местного самоуправления Иштанского сельского поселения.</w:t>
      </w: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color w:val="3C3C3C"/>
          <w:spacing w:val="2"/>
          <w:lang w:val="ru-RU"/>
        </w:rPr>
      </w:pPr>
    </w:p>
    <w:p w:rsidR="008871F8" w:rsidRPr="001800D5" w:rsidRDefault="008871F8" w:rsidP="008871F8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pacing w:val="2"/>
          <w:lang w:val="ru-RU"/>
        </w:rPr>
      </w:pPr>
      <w:r w:rsidRPr="001800D5">
        <w:rPr>
          <w:rFonts w:ascii="Times New Roman" w:hAnsi="Times New Roman"/>
          <w:color w:val="3C3C3C"/>
          <w:spacing w:val="2"/>
          <w:lang w:val="ru-RU"/>
        </w:rPr>
        <w:t>Руководствуясь Федеральным  законом от 09.02.2009 № 8-ФЗ «Об обеспечении</w:t>
      </w: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color w:val="3C3C3C"/>
          <w:spacing w:val="2"/>
          <w:lang w:val="ru-RU"/>
        </w:rPr>
      </w:pPr>
      <w:r w:rsidRPr="001800D5">
        <w:rPr>
          <w:rFonts w:ascii="Times New Roman" w:hAnsi="Times New Roman"/>
          <w:color w:val="3C3C3C"/>
          <w:spacing w:val="2"/>
          <w:lang w:val="ru-RU"/>
        </w:rPr>
        <w:t>доступа к информации о деятельности государственных  органов и органов местного самоуправления», Федеральным законом №131-ФЗ «Об общих принципах организации местного самоуправления в Российской Федерации»,</w:t>
      </w: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871F8" w:rsidRPr="008871F8" w:rsidRDefault="008871F8" w:rsidP="008871F8">
      <w:pPr>
        <w:tabs>
          <w:tab w:val="left" w:pos="567"/>
          <w:tab w:val="left" w:pos="1134"/>
        </w:tabs>
        <w:rPr>
          <w:rFonts w:ascii="Times New Roman" w:hAnsi="Times New Roman"/>
        </w:rPr>
      </w:pPr>
      <w:r w:rsidRPr="008871F8">
        <w:rPr>
          <w:rFonts w:ascii="Times New Roman" w:hAnsi="Times New Roman"/>
        </w:rPr>
        <w:t>ПОСТАНОВЛЕТ:</w:t>
      </w:r>
    </w:p>
    <w:p w:rsidR="008871F8" w:rsidRPr="008871F8" w:rsidRDefault="008871F8" w:rsidP="008871F8">
      <w:pPr>
        <w:tabs>
          <w:tab w:val="left" w:pos="567"/>
          <w:tab w:val="left" w:pos="1134"/>
        </w:tabs>
        <w:rPr>
          <w:rFonts w:ascii="Times New Roman" w:hAnsi="Times New Roman"/>
        </w:rPr>
      </w:pPr>
    </w:p>
    <w:p w:rsidR="008871F8" w:rsidRPr="001800D5" w:rsidRDefault="008871F8" w:rsidP="008871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 Утвердить </w:t>
      </w:r>
      <w:r w:rsidRPr="001800D5">
        <w:rPr>
          <w:rFonts w:ascii="Times New Roman" w:hAnsi="Times New Roman"/>
          <w:color w:val="2D2D2D"/>
          <w:spacing w:val="2"/>
          <w:lang w:val="ru-RU"/>
        </w:rPr>
        <w:t>прилагаемый Порядок организации доступа к информации о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деятельности органа  местного самоуправления Иштанского  сельского поселения (Приложение 1)</w:t>
      </w:r>
      <w:r w:rsidRPr="001800D5">
        <w:rPr>
          <w:rFonts w:ascii="Times New Roman" w:hAnsi="Times New Roman"/>
          <w:lang w:val="ru-RU"/>
        </w:rPr>
        <w:t>.</w:t>
      </w:r>
    </w:p>
    <w:p w:rsidR="008871F8" w:rsidRPr="001800D5" w:rsidRDefault="008871F8" w:rsidP="008871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Утвердить </w:t>
      </w:r>
      <w:r w:rsidRPr="001800D5">
        <w:rPr>
          <w:rFonts w:ascii="Times New Roman" w:hAnsi="Times New Roman"/>
          <w:color w:val="2D2D2D"/>
          <w:spacing w:val="2"/>
          <w:lang w:val="ru-RU"/>
        </w:rPr>
        <w:t xml:space="preserve">прилагаемый Порядок по осуществлению </w:t>
      </w: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контроля, за</w:t>
      </w:r>
      <w:proofErr w:type="gramEnd"/>
      <w:r w:rsidRPr="001800D5">
        <w:rPr>
          <w:rFonts w:ascii="Times New Roman" w:hAnsi="Times New Roman"/>
          <w:color w:val="2D2D2D"/>
          <w:spacing w:val="2"/>
          <w:lang w:val="ru-RU"/>
        </w:rPr>
        <w:t xml:space="preserve"> обеспечением</w:t>
      </w:r>
    </w:p>
    <w:p w:rsidR="008871F8" w:rsidRPr="008871F8" w:rsidRDefault="008871F8" w:rsidP="008871F8">
      <w:pPr>
        <w:jc w:val="both"/>
        <w:rPr>
          <w:rFonts w:ascii="Times New Roman" w:hAnsi="Times New Roman"/>
          <w:lang w:val="ru-RU"/>
        </w:rPr>
      </w:pPr>
      <w:r w:rsidRPr="008871F8">
        <w:rPr>
          <w:rFonts w:ascii="Times New Roman" w:hAnsi="Times New Roman"/>
          <w:color w:val="2D2D2D"/>
          <w:spacing w:val="2"/>
          <w:lang w:val="ru-RU"/>
        </w:rPr>
        <w:t>доступа к</w:t>
      </w:r>
      <w:r>
        <w:rPr>
          <w:rFonts w:ascii="Times New Roman" w:hAnsi="Times New Roman"/>
          <w:color w:val="2D2D2D"/>
          <w:spacing w:val="2"/>
          <w:lang w:val="ru-RU"/>
        </w:rPr>
        <w:t xml:space="preserve"> </w:t>
      </w:r>
      <w:r w:rsidRPr="008871F8">
        <w:rPr>
          <w:rFonts w:ascii="Times New Roman" w:hAnsi="Times New Roman"/>
          <w:color w:val="2D2D2D"/>
          <w:spacing w:val="2"/>
          <w:lang w:val="ru-RU"/>
        </w:rPr>
        <w:t>информации о деятельности органа  местного самоуправления Иштанского  сельского поселения (Приложение 2)</w:t>
      </w:r>
      <w:r w:rsidRPr="008871F8">
        <w:rPr>
          <w:rFonts w:ascii="Times New Roman" w:hAnsi="Times New Roman"/>
          <w:lang w:val="ru-RU"/>
        </w:rPr>
        <w:t>.</w:t>
      </w:r>
    </w:p>
    <w:p w:rsidR="001800D5" w:rsidRPr="001800D5" w:rsidRDefault="008871F8" w:rsidP="008871F8">
      <w:pPr>
        <w:pStyle w:val="a6"/>
        <w:numPr>
          <w:ilvl w:val="0"/>
          <w:numId w:val="9"/>
        </w:numPr>
        <w:spacing w:after="0"/>
        <w:ind w:right="-1"/>
        <w:jc w:val="both"/>
        <w:rPr>
          <w:rFonts w:eastAsia="Times New Roman CYR"/>
          <w:b/>
          <w:lang w:val="ru-RU"/>
        </w:rPr>
      </w:pPr>
      <w:r w:rsidRPr="001800D5">
        <w:rPr>
          <w:lang w:val="ru-RU"/>
        </w:rPr>
        <w:t>Опубликовать настоящее постановление в информационном бюллетене и</w:t>
      </w:r>
      <w:r w:rsidR="001800D5">
        <w:rPr>
          <w:rFonts w:eastAsia="Times New Roman CYR"/>
          <w:b/>
          <w:lang w:val="ru-RU"/>
        </w:rPr>
        <w:t xml:space="preserve"> </w:t>
      </w:r>
      <w:r w:rsidR="001800D5">
        <w:rPr>
          <w:lang w:val="ru-RU"/>
        </w:rPr>
        <w:t>разместить</w:t>
      </w:r>
    </w:p>
    <w:p w:rsidR="008871F8" w:rsidRPr="001800D5" w:rsidRDefault="008871F8" w:rsidP="001800D5">
      <w:pPr>
        <w:pStyle w:val="a6"/>
        <w:spacing w:after="0"/>
        <w:ind w:right="-1"/>
        <w:jc w:val="both"/>
        <w:rPr>
          <w:rFonts w:eastAsia="Times New Roman CYR"/>
          <w:b/>
          <w:lang w:val="ru-RU"/>
        </w:rPr>
      </w:pPr>
      <w:r w:rsidRPr="001800D5">
        <w:rPr>
          <w:lang w:val="ru-RU"/>
        </w:rPr>
        <w:t xml:space="preserve">на официальном сайте муниципального образования Иштанского сельского поселения- </w:t>
      </w:r>
      <w:hyperlink r:id="rId5" w:history="1">
        <w:r w:rsidRPr="001800D5">
          <w:rPr>
            <w:rStyle w:val="a5"/>
            <w:color w:val="3333FF"/>
          </w:rPr>
          <w:t>http</w:t>
        </w:r>
        <w:r w:rsidRPr="001800D5">
          <w:rPr>
            <w:rStyle w:val="a5"/>
            <w:color w:val="3333FF"/>
            <w:lang w:val="ru-RU"/>
          </w:rPr>
          <w:t>://</w:t>
        </w:r>
        <w:proofErr w:type="spellStart"/>
        <w:r w:rsidRPr="001800D5">
          <w:rPr>
            <w:rStyle w:val="a5"/>
            <w:color w:val="3333FF"/>
          </w:rPr>
          <w:t>ishtan</w:t>
        </w:r>
        <w:proofErr w:type="spellEnd"/>
        <w:r w:rsidRPr="001800D5">
          <w:rPr>
            <w:rStyle w:val="a5"/>
            <w:color w:val="3333FF"/>
            <w:lang w:val="ru-RU"/>
          </w:rPr>
          <w:t>.</w:t>
        </w:r>
        <w:proofErr w:type="spellStart"/>
        <w:r w:rsidRPr="001800D5">
          <w:rPr>
            <w:rStyle w:val="a5"/>
            <w:color w:val="3333FF"/>
          </w:rPr>
          <w:t>tomsk</w:t>
        </w:r>
        <w:proofErr w:type="spellEnd"/>
        <w:r w:rsidRPr="001800D5">
          <w:rPr>
            <w:rStyle w:val="a5"/>
            <w:color w:val="3333FF"/>
            <w:lang w:val="ru-RU"/>
          </w:rPr>
          <w:t>.</w:t>
        </w:r>
        <w:proofErr w:type="spellStart"/>
        <w:r w:rsidRPr="001800D5">
          <w:rPr>
            <w:rStyle w:val="a5"/>
            <w:color w:val="3333FF"/>
          </w:rPr>
          <w:t>ru</w:t>
        </w:r>
        <w:proofErr w:type="spellEnd"/>
      </w:hyperlink>
      <w:r w:rsidRPr="001800D5">
        <w:rPr>
          <w:lang w:val="ru-RU"/>
        </w:rPr>
        <w:t xml:space="preserve"> в информационно-телекоммуникационной сети Интернет.</w:t>
      </w:r>
    </w:p>
    <w:p w:rsidR="008871F8" w:rsidRPr="001800D5" w:rsidRDefault="008871F8" w:rsidP="008871F8">
      <w:pPr>
        <w:pStyle w:val="a4"/>
        <w:numPr>
          <w:ilvl w:val="0"/>
          <w:numId w:val="1"/>
        </w:numPr>
        <w:tabs>
          <w:tab w:val="left" w:pos="180"/>
        </w:tabs>
        <w:adjustRightInd w:val="0"/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Настоящее постановление вступает в силу </w:t>
      </w:r>
      <w:proofErr w:type="gramStart"/>
      <w:r w:rsidRPr="001800D5">
        <w:rPr>
          <w:rFonts w:ascii="Times New Roman" w:hAnsi="Times New Roman"/>
          <w:lang w:val="ru-RU"/>
        </w:rPr>
        <w:t>с даты</w:t>
      </w:r>
      <w:proofErr w:type="gramEnd"/>
      <w:r w:rsidRPr="001800D5">
        <w:rPr>
          <w:rFonts w:ascii="Times New Roman" w:hAnsi="Times New Roman"/>
          <w:lang w:val="ru-RU"/>
        </w:rPr>
        <w:t xml:space="preserve"> его подписания.</w:t>
      </w:r>
    </w:p>
    <w:p w:rsidR="008871F8" w:rsidRPr="001800D5" w:rsidRDefault="008871F8" w:rsidP="008871F8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1800D5">
        <w:rPr>
          <w:rFonts w:ascii="Times New Roman" w:hAnsi="Times New Roman"/>
          <w:lang w:val="ru-RU"/>
        </w:rPr>
        <w:t>Контроль за</w:t>
      </w:r>
      <w:proofErr w:type="gramEnd"/>
      <w:r w:rsidRPr="001800D5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Глава Администрации</w:t>
      </w: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Иштанского сельского поселения                                                Л.В.Маленкова</w:t>
      </w: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</w:t>
      </w: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lastRenderedPageBreak/>
        <w:t xml:space="preserve">      Приложение 1</w:t>
      </w:r>
    </w:p>
    <w:p w:rsidR="008871F8" w:rsidRPr="008871F8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                                                                                            к Постановлению от </w:t>
      </w:r>
      <w:r>
        <w:rPr>
          <w:rFonts w:ascii="Times New Roman" w:hAnsi="Times New Roman"/>
          <w:lang w:val="ru-RU"/>
        </w:rPr>
        <w:t>26</w:t>
      </w:r>
      <w:r w:rsidRPr="001800D5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3</w:t>
      </w:r>
      <w:r w:rsidRPr="001800D5">
        <w:rPr>
          <w:rFonts w:ascii="Times New Roman" w:hAnsi="Times New Roman"/>
          <w:lang w:val="ru-RU"/>
        </w:rPr>
        <w:t>.20</w:t>
      </w:r>
      <w:r>
        <w:rPr>
          <w:rFonts w:ascii="Times New Roman" w:hAnsi="Times New Roman"/>
          <w:lang w:val="ru-RU"/>
        </w:rPr>
        <w:t>20</w:t>
      </w:r>
      <w:r w:rsidRPr="001800D5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23</w:t>
      </w: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jc w:val="center"/>
        <w:rPr>
          <w:rFonts w:ascii="Times New Roman" w:hAnsi="Times New Roman"/>
          <w:b/>
          <w:color w:val="2D2D2D"/>
          <w:spacing w:val="2"/>
          <w:lang w:val="ru-RU"/>
        </w:rPr>
      </w:pPr>
      <w:r w:rsidRPr="001800D5">
        <w:rPr>
          <w:rFonts w:ascii="Times New Roman" w:hAnsi="Times New Roman"/>
          <w:b/>
          <w:color w:val="2D2D2D"/>
          <w:spacing w:val="2"/>
          <w:lang w:val="ru-RU"/>
        </w:rPr>
        <w:t>Порядок организации доступа к информации о деятельности органа местного самоуправления Иштанского  сельского поселения</w:t>
      </w: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8871F8" w:rsidRDefault="008871F8" w:rsidP="008871F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8871F8">
        <w:rPr>
          <w:rFonts w:ascii="Times New Roman" w:hAnsi="Times New Roman"/>
          <w:b/>
        </w:rPr>
        <w:t>Основные</w:t>
      </w:r>
      <w:proofErr w:type="spellEnd"/>
      <w:r w:rsidRPr="008871F8">
        <w:rPr>
          <w:rFonts w:ascii="Times New Roman" w:hAnsi="Times New Roman"/>
          <w:b/>
        </w:rPr>
        <w:t xml:space="preserve"> положения</w:t>
      </w:r>
    </w:p>
    <w:p w:rsidR="008871F8" w:rsidRPr="008871F8" w:rsidRDefault="008871F8" w:rsidP="008871F8">
      <w:pPr>
        <w:jc w:val="both"/>
        <w:rPr>
          <w:rFonts w:ascii="Times New Roman" w:hAnsi="Times New Roman"/>
        </w:rPr>
      </w:pPr>
    </w:p>
    <w:p w:rsidR="008871F8" w:rsidRPr="001800D5" w:rsidRDefault="008871F8" w:rsidP="008871F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Пользователь информацией о деятельности органа  местного самоуправления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Иштанского сельского поселения имеет право: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а) получать достоверную информацию о деятельности органа  местного самоуправления Иштанского сельского поселения;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б) отказаться от получения информации о деятельности органа  местного самоуправления Иштанского сельского поселения;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 xml:space="preserve">в) не обосновывать необходимость получения запрашиваемой информации о деятельности органа  местного самоуправления Иштанского сельского поселения, доступ </w:t>
      </w: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к</w:t>
      </w:r>
      <w:proofErr w:type="gramEnd"/>
      <w:r w:rsidRPr="001800D5">
        <w:rPr>
          <w:rFonts w:ascii="Times New Roman" w:hAnsi="Times New Roman"/>
          <w:color w:val="2D2D2D"/>
          <w:spacing w:val="2"/>
          <w:lang w:val="ru-RU"/>
        </w:rPr>
        <w:t xml:space="preserve"> которой не ограничен;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г) обжаловать в установленном порядке акты и (или) действия (бездействие) органа  местного самоуправления Иштанского сельского поселения, его должностных лиц, нарушающих право на доступ к информации о деятельности органа  местного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самоуправления Иштанского сельского поселения и установленный порядок его реализации;</w:t>
      </w:r>
    </w:p>
    <w:p w:rsidR="008871F8" w:rsidRPr="001800D5" w:rsidRDefault="008871F8" w:rsidP="008871F8">
      <w:pPr>
        <w:shd w:val="clear" w:color="auto" w:fill="FFFFFF"/>
        <w:spacing w:line="262" w:lineRule="atLeast"/>
        <w:jc w:val="both"/>
        <w:rPr>
          <w:rFonts w:ascii="Times New Roman" w:hAnsi="Times New Roman"/>
          <w:color w:val="333333"/>
          <w:lang w:val="ru-RU"/>
        </w:rPr>
      </w:pPr>
      <w:proofErr w:type="spellStart"/>
      <w:r w:rsidRPr="001800D5">
        <w:rPr>
          <w:rFonts w:ascii="Times New Roman" w:hAnsi="Times New Roman"/>
          <w:color w:val="2D2D2D"/>
          <w:spacing w:val="2"/>
          <w:lang w:val="ru-RU"/>
        </w:rPr>
        <w:t>д</w:t>
      </w:r>
      <w:proofErr w:type="spellEnd"/>
      <w:r w:rsidRPr="001800D5">
        <w:rPr>
          <w:rFonts w:ascii="Times New Roman" w:hAnsi="Times New Roman"/>
          <w:color w:val="2D2D2D"/>
          <w:spacing w:val="2"/>
          <w:lang w:val="ru-RU"/>
        </w:rPr>
        <w:t>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  <w:r w:rsidRPr="001800D5">
        <w:rPr>
          <w:rStyle w:val="10"/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Основными принципами обеспечения доступа к информации о деятельности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органа  местного самоуправления Иштанского сельского поселения является: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а) открытость и доступность информации о деятельности органа  местного самоуправления Иштанского сельского поселения, за исключением случаев, предусмотренных федеральным законом;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б) достоверность информации о деятельности органа  местного самоуправления Иштанского сельского поселения и своевременность ее представления;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в) свобода поиска, получения, передачи и распространения информации о деятельности органа  местного самоуправления Иштанского сельского поселения любым законным способом;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г)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органа  местного самоуправления Иштанского сельского поселения.</w:t>
      </w:r>
    </w:p>
    <w:p w:rsidR="008871F8" w:rsidRPr="001800D5" w:rsidRDefault="008871F8" w:rsidP="008871F8">
      <w:pPr>
        <w:pStyle w:val="a4"/>
        <w:numPr>
          <w:ilvl w:val="0"/>
          <w:numId w:val="3"/>
        </w:numPr>
        <w:jc w:val="both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Доступ к информации ограничивается в случаях, если указанная информация</w:t>
      </w:r>
    </w:p>
    <w:p w:rsidR="008871F8" w:rsidRPr="001800D5" w:rsidRDefault="008871F8" w:rsidP="008871F8">
      <w:pPr>
        <w:jc w:val="both"/>
        <w:rPr>
          <w:rFonts w:ascii="Times New Roman" w:hAnsi="Times New Roman"/>
          <w:color w:val="2D2D2D"/>
          <w:spacing w:val="2"/>
          <w:lang w:val="ru-RU"/>
        </w:rPr>
      </w:pP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отнесена</w:t>
      </w:r>
      <w:proofErr w:type="gramEnd"/>
      <w:r w:rsidRPr="001800D5">
        <w:rPr>
          <w:rFonts w:ascii="Times New Roman" w:hAnsi="Times New Roman"/>
          <w:color w:val="2D2D2D"/>
          <w:spacing w:val="2"/>
          <w:lang w:val="ru-RU"/>
        </w:rPr>
        <w:t xml:space="preserve"> в установленном федеральным законом порядке к сведениям, составляющим государственную или иную охраняемую законом тайну.</w:t>
      </w:r>
    </w:p>
    <w:p w:rsidR="008871F8" w:rsidRPr="001800D5" w:rsidRDefault="008871F8" w:rsidP="008871F8">
      <w:pPr>
        <w:pStyle w:val="a4"/>
        <w:jc w:val="both"/>
        <w:rPr>
          <w:rFonts w:ascii="Times New Roman" w:hAnsi="Times New Roman"/>
          <w:color w:val="2D2D2D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>Способы обеспечения доступа к информации о деятельности</w:t>
      </w:r>
    </w:p>
    <w:p w:rsidR="008871F8" w:rsidRPr="001800D5" w:rsidRDefault="008871F8" w:rsidP="008871F8">
      <w:pPr>
        <w:jc w:val="both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 xml:space="preserve">        органа  местного самоуправления Иштанского сельского поселения</w:t>
      </w:r>
    </w:p>
    <w:p w:rsidR="008871F8" w:rsidRPr="001800D5" w:rsidRDefault="008871F8" w:rsidP="008871F8">
      <w:pPr>
        <w:jc w:val="both"/>
        <w:rPr>
          <w:rFonts w:ascii="Times New Roman" w:hAnsi="Times New Roman"/>
          <w:b/>
          <w:color w:val="000000" w:themeColor="text1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Доступ к информации о деятельности органа  местного самоуправления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Иштанского сельского поселения обеспечивается следующими способами: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а) обнародование (опубликование) органом местного самоуправления Иштанского сельского поселения информации о своей деятельности в средствах массовой информации;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lastRenderedPageBreak/>
        <w:t>б) размещение информации органом местного самоуправления Иштанского сельского поселения о своей деятельности в информационно - телекоммуникационной сети Интернет;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 xml:space="preserve">в) размещение органам местного самоуправления Иштанского  сельского поселения информации о своей деятельности в помещениях, занимаемых указанным </w:t>
      </w: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органном</w:t>
      </w:r>
      <w:proofErr w:type="gramEnd"/>
      <w:r w:rsidRPr="001800D5">
        <w:rPr>
          <w:rFonts w:ascii="Times New Roman" w:hAnsi="Times New Roman"/>
          <w:color w:val="2D2D2D"/>
          <w:spacing w:val="2"/>
          <w:lang w:val="ru-RU"/>
        </w:rPr>
        <w:t>, и в иных отведенных для этих целей местах;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г) ознакомление пользователей информацией с информацией о деятельности органа местного самоуправления Иштанского сельского поселения в помещениях, занимаемых указанным органом, а также через библиотечные и архивные фонды;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proofErr w:type="spellStart"/>
      <w:r w:rsidRPr="001800D5">
        <w:rPr>
          <w:rFonts w:ascii="Times New Roman" w:hAnsi="Times New Roman"/>
          <w:color w:val="2D2D2D"/>
          <w:spacing w:val="2"/>
          <w:lang w:val="ru-RU"/>
        </w:rPr>
        <w:t>д</w:t>
      </w:r>
      <w:proofErr w:type="spellEnd"/>
      <w:r w:rsidRPr="001800D5">
        <w:rPr>
          <w:rFonts w:ascii="Times New Roman" w:hAnsi="Times New Roman"/>
          <w:color w:val="2D2D2D"/>
          <w:spacing w:val="2"/>
          <w:lang w:val="ru-RU"/>
        </w:rPr>
        <w:t>) присутствие граждан (физических лиц), в том числе представителей организаций (юридических лиц), общественных объединений, и органов местного самоуправления Иштанского сельского поселения, на заседаниях коллегиальных органов местного самоуправления Иштанского сельского поселения;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е) предоставление пользователям информацией по их запросу информации о деятельности органа  местного самоуправления Иштанского сельского поселения;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ж) другими способами, предусмотренными законами и (или) иными нормативно правовыми актами, а в отношении доступа к информации о деятельности органа  местного самоуправления Иштанского сельского поселения – также муниципальными правовыми актами.</w:t>
      </w:r>
    </w:p>
    <w:p w:rsidR="008871F8" w:rsidRPr="001800D5" w:rsidRDefault="008871F8" w:rsidP="008871F8">
      <w:pPr>
        <w:pStyle w:val="a4"/>
        <w:numPr>
          <w:ilvl w:val="0"/>
          <w:numId w:val="4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Информация о деятельности органа  местного самоуправления Иштанского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сельского поселения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Контактная информация: телефон Главы Администрации Иштанского сельского поселения 8(38251)4-35-00, адрес электронной почты:</w:t>
      </w:r>
      <w:r w:rsidRPr="001800D5">
        <w:rPr>
          <w:rFonts w:ascii="Times New Roman" w:hAnsi="Times New Roman"/>
          <w:color w:val="93969B"/>
          <w:lang w:val="ru-RU"/>
        </w:rPr>
        <w:t xml:space="preserve"> </w:t>
      </w:r>
      <w:hyperlink r:id="rId6" w:history="1">
        <w:r w:rsidRPr="008871F8">
          <w:rPr>
            <w:rStyle w:val="a5"/>
            <w:rFonts w:ascii="Times New Roman" w:hAnsi="Times New Roman"/>
          </w:rPr>
          <w:t>ishtan</w:t>
        </w:r>
        <w:r w:rsidRPr="001800D5">
          <w:rPr>
            <w:rStyle w:val="a5"/>
            <w:rFonts w:ascii="Times New Roman" w:hAnsi="Times New Roman"/>
            <w:lang w:val="ru-RU"/>
          </w:rPr>
          <w:t>@</w:t>
        </w:r>
        <w:r w:rsidRPr="008871F8">
          <w:rPr>
            <w:rStyle w:val="a5"/>
            <w:rFonts w:ascii="Times New Roman" w:hAnsi="Times New Roman"/>
          </w:rPr>
          <w:t>tomsk</w:t>
        </w:r>
        <w:r w:rsidRPr="001800D5">
          <w:rPr>
            <w:rStyle w:val="a5"/>
            <w:rFonts w:ascii="Times New Roman" w:hAnsi="Times New Roman"/>
            <w:lang w:val="ru-RU"/>
          </w:rPr>
          <w:t>.</w:t>
        </w:r>
        <w:r w:rsidRPr="008871F8">
          <w:rPr>
            <w:rStyle w:val="a5"/>
            <w:rFonts w:ascii="Times New Roman" w:hAnsi="Times New Roman"/>
          </w:rPr>
          <w:t>gov</w:t>
        </w:r>
        <w:r w:rsidRPr="001800D5">
          <w:rPr>
            <w:rStyle w:val="a5"/>
            <w:rFonts w:ascii="Times New Roman" w:hAnsi="Times New Roman"/>
            <w:lang w:val="ru-RU"/>
          </w:rPr>
          <w:t>.</w:t>
        </w:r>
        <w:proofErr w:type="spellStart"/>
        <w:r w:rsidRPr="008871F8">
          <w:rPr>
            <w:rStyle w:val="a5"/>
            <w:rFonts w:ascii="Times New Roman" w:hAnsi="Times New Roman"/>
          </w:rPr>
          <w:t>ru</w:t>
        </w:r>
        <w:proofErr w:type="spellEnd"/>
      </w:hyperlink>
      <w:r w:rsidRPr="001800D5">
        <w:rPr>
          <w:rFonts w:ascii="Times New Roman" w:hAnsi="Times New Roman"/>
          <w:lang w:val="ru-RU"/>
        </w:rPr>
        <w:t>.</w:t>
      </w:r>
      <w:r w:rsidRPr="001800D5">
        <w:rPr>
          <w:rFonts w:ascii="Times New Roman" w:hAnsi="Times New Roman"/>
          <w:color w:val="1F497D" w:themeColor="text2"/>
          <w:lang w:val="ru-RU"/>
        </w:rPr>
        <w:t xml:space="preserve"> 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>Перечень информации о деятельности органа местного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>самоуправления Иштанского сельского поселения, предоставляемой по телефонам должностных лиц, уполномоченных на предоставление такой информации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Информацию справочного характера о работе органа  местного самоуправления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Иштанского сельского поселения (в том числе почтовый адрес, адрес электронной почты, номера телефонов для справок, фамилии, имена и отчества (при наличии) Главы, заместителя Главы администрации, муниципальных служащих, руководителей муниципальных учреждений и предприятий);</w:t>
      </w: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Информацию о муниципальных учреждениях и предприятиях (почтовые адреса,</w:t>
      </w:r>
      <w:proofErr w:type="gramEnd"/>
    </w:p>
    <w:p w:rsidR="008871F8" w:rsidRPr="008871F8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</w:rPr>
      </w:pPr>
      <w:proofErr w:type="spellStart"/>
      <w:proofErr w:type="gramStart"/>
      <w:r w:rsidRPr="008871F8">
        <w:rPr>
          <w:rFonts w:ascii="Times New Roman" w:hAnsi="Times New Roman"/>
          <w:color w:val="2D2D2D"/>
          <w:spacing w:val="2"/>
        </w:rPr>
        <w:t>номера</w:t>
      </w:r>
      <w:proofErr w:type="spellEnd"/>
      <w:proofErr w:type="gramEnd"/>
      <w:r w:rsidRPr="008871F8">
        <w:rPr>
          <w:rFonts w:ascii="Times New Roman" w:hAnsi="Times New Roman"/>
          <w:color w:val="2D2D2D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color w:val="2D2D2D"/>
          <w:spacing w:val="2"/>
        </w:rPr>
        <w:t>телефонов</w:t>
      </w:r>
      <w:proofErr w:type="spellEnd"/>
      <w:r w:rsidRPr="008871F8">
        <w:rPr>
          <w:rFonts w:ascii="Times New Roman" w:hAnsi="Times New Roman"/>
          <w:color w:val="2D2D2D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color w:val="2D2D2D"/>
          <w:spacing w:val="2"/>
        </w:rPr>
        <w:t>для</w:t>
      </w:r>
      <w:proofErr w:type="spellEnd"/>
      <w:r w:rsidRPr="008871F8">
        <w:rPr>
          <w:rFonts w:ascii="Times New Roman" w:hAnsi="Times New Roman"/>
          <w:color w:val="2D2D2D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color w:val="2D2D2D"/>
          <w:spacing w:val="2"/>
        </w:rPr>
        <w:t>справок</w:t>
      </w:r>
      <w:proofErr w:type="spellEnd"/>
      <w:r w:rsidRPr="008871F8">
        <w:rPr>
          <w:rFonts w:ascii="Times New Roman" w:hAnsi="Times New Roman"/>
          <w:color w:val="2D2D2D"/>
          <w:spacing w:val="2"/>
        </w:rPr>
        <w:t>);</w:t>
      </w: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Адрес мест приема, часы приема, график приема граждан и представителей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организаций должностными лицами, сведения о проезде к местам приема;</w:t>
      </w: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Информацию о нормативных правовых актах, которыми регулируется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деятельность органа  местного самоуправления Иштанского сельского поселения;</w:t>
      </w: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Информацию об исполняемых функциях и полномочиях;</w:t>
      </w:r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Информацию о перечне и формах документов (заявлений, справок и др.),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которые необходимо представить в Администрацию Иштанского сельского поселения для реализации прав и обязанностей граждан и организаций, а также информацию о перечне документов, выдаваемых гражданам и организациям;</w:t>
      </w:r>
      <w:proofErr w:type="gramEnd"/>
    </w:p>
    <w:p w:rsidR="008871F8" w:rsidRPr="001800D5" w:rsidRDefault="008871F8" w:rsidP="008871F8">
      <w:pPr>
        <w:pStyle w:val="a4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Сведения о принятии решений, затрагивающих права и законные интересы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lastRenderedPageBreak/>
        <w:t>граждан и организаций, информацию о нормативных правовых актах, зарегистрированных в установленном порядке Управлением Министерства юстиций РФ по Томской области, опубликованных в газете "Районные Вести".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</w:p>
    <w:p w:rsidR="008871F8" w:rsidRPr="008871F8" w:rsidRDefault="008871F8" w:rsidP="008871F8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</w:rPr>
      </w:pP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Порядок</w:t>
      </w:r>
      <w:proofErr w:type="spell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взаимодействия</w:t>
      </w:r>
      <w:proofErr w:type="spell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органа</w:t>
      </w:r>
      <w:proofErr w:type="spell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местного</w:t>
      </w:r>
      <w:proofErr w:type="spell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самоуправления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>Иштанского сельского поселения по обеспечению доступа к информации о  деятельности органа местного самоуправления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Порядок взаимодействия органа  местного самоуправления Иштанского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сельского поселения по обеспечению доступа к информации о деятельности определяется в зависимости от способов доступа, указанных в части 2 настоящего Порядка.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Опубликование органом местного самоуправления Иштанского сельского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поселения информации о своей деятельности в средствах массовой информации.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Информация о деятельности органа местного самоуправления Иштанского сельского поселения, предоставляется средствам массовой информации Главой сельского поселения. Официальное опубликование нормативных правовых актов органа местного самоуправления Иштанского сельского поселения осуществляется в соответствии с Уставом Иштанского сельского поселения.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2D2D2D"/>
          <w:spacing w:val="2"/>
          <w:lang w:val="ru-RU"/>
        </w:rPr>
        <w:t>Доступ к информации о деятельности органа  местного самоуправления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proofErr w:type="gramStart"/>
      <w:r w:rsidRPr="001800D5">
        <w:rPr>
          <w:rFonts w:ascii="Times New Roman" w:hAnsi="Times New Roman"/>
          <w:color w:val="2D2D2D"/>
          <w:spacing w:val="2"/>
          <w:lang w:val="ru-RU"/>
        </w:rPr>
        <w:t>Иштанского сельского поселения размещенной в информационно - телекоммуникационной сети Интернет.</w:t>
      </w:r>
      <w:proofErr w:type="gramEnd"/>
      <w:r w:rsidRPr="001800D5">
        <w:rPr>
          <w:rFonts w:ascii="Times New Roman" w:hAnsi="Times New Roman"/>
          <w:color w:val="2D2D2D"/>
          <w:spacing w:val="2"/>
          <w:lang w:val="ru-RU"/>
        </w:rPr>
        <w:t xml:space="preserve"> </w:t>
      </w: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До создания официального сайта Иштанского сельского поселения, информация о деятельности органа местного самоуправления Иштанского сельского поселения в</w:t>
      </w:r>
      <w:r w:rsidRPr="001800D5">
        <w:rPr>
          <w:rFonts w:ascii="Times New Roman" w:hAnsi="Times New Roman"/>
          <w:color w:val="2D2D2D"/>
          <w:spacing w:val="2"/>
          <w:lang w:val="ru-RU"/>
        </w:rPr>
        <w:t xml:space="preserve"> информационно – телекоммуникационной</w:t>
      </w: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 сети Интернет размещалась  на официальном сайте Кривошеинского муниципального района и специализированных интернет - ресурсах администрации Кривошеинского муниципального района, в </w:t>
      </w:r>
      <w:proofErr w:type="gramStart"/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порядке</w:t>
      </w:r>
      <w:proofErr w:type="gramEnd"/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 утвержденном органам местного самоуправления Кривошеинского муниципального района.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Доступ к информации о деятельности органа  местного самоуправления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Иштанского сельского поселения, </w:t>
      </w:r>
      <w:r w:rsidRPr="001800D5">
        <w:rPr>
          <w:rFonts w:ascii="Times New Roman" w:hAnsi="Times New Roman"/>
          <w:color w:val="2D2D2D"/>
          <w:spacing w:val="2"/>
          <w:lang w:val="ru-RU"/>
        </w:rPr>
        <w:t>размещение органом местного самоуправления Иштанского  сельского поселения информации о своей деятельности в помещениях, занимаемых указанным органом, и в иных отведенных для этих целей местах</w:t>
      </w: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Ознакомление пользователей информацией с информацией о деятельности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органа местного самоуправления Иштанского сельского поселения, находящейся в архивных фондах, осуществляется архивным управлением Администрации Кривошеинского муниципального района в порядке, установленном нормативными правовыми актами органом местного самоуправления Кривошеинского муниципального района, исходя из характера обращений.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Доступ граждан (физических лиц), в том числе представителей организаций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(юридических лиц), общественных объединений, государственных органов и органов местного самоуправления, к информации органа местного самоуправления Иштанского сельского поселения на заседаниях Администрации.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органа местного самоуправления Иштанского сельского поселения осуществляется в соответствии с нормативными правовыми актами Главы, Совета депутатов, Администрации Иштанского сельского поселения.</w:t>
      </w:r>
    </w:p>
    <w:p w:rsidR="008871F8" w:rsidRPr="001800D5" w:rsidRDefault="008871F8" w:rsidP="008871F8">
      <w:pPr>
        <w:pStyle w:val="a4"/>
        <w:numPr>
          <w:ilvl w:val="0"/>
          <w:numId w:val="6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Предоставление пользователям информацией по их запросу информации 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lastRenderedPageBreak/>
        <w:t>деятельности органа местного самоуправления Иштанского сельского поселения.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Подлежат обязательному рассмотрению запросы о деятельности органа местного самоуправления, поступающие в электронной и письменной форме, а также в устной форме во время приема уполномоченным должностным лицом или по телефонам приемной Администрации Иштанского сельского поселения.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Орган местного самоуправления Иштанского сельского поселения не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рассматривает  анонимные запросы. Под анонимным запросом понимается запрос, в котором не указаны фамилия, имя и отчество (при наличии) 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Запрос, составленный в письменной форме либо полученный в форме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электронного сообщения, подлежит регистрации в течение 3 дней со дня его поступления в орган местного самоуправления.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Запрос в устной форме подлежит регистрации в день его поступления </w:t>
      </w:r>
      <w:proofErr w:type="gramStart"/>
      <w:r w:rsidRPr="001800D5">
        <w:rPr>
          <w:rFonts w:ascii="Times New Roman" w:hAnsi="Times New Roman"/>
          <w:color w:val="000000" w:themeColor="text1"/>
          <w:spacing w:val="2"/>
          <w:lang w:val="ru-RU"/>
        </w:rPr>
        <w:t>с</w:t>
      </w:r>
      <w:proofErr w:type="gramEnd"/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указанием даты и времени поступления.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Личный прием граждан проводится Главой Иштанского сельского поселения,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заместителем  Главы Администрации, в соответствии с Уставом Иштанского сельского поселения и Регламентом администрации сельского поселения.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Все обращения, связанные с запросами, передаются на рассмотрение </w:t>
      </w:r>
      <w:proofErr w:type="gramStart"/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по</w:t>
      </w:r>
      <w:proofErr w:type="gramEnd"/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принадлежности вопросов.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Запрос подлежит рассмотрению в 30-дневный срок со дня регистрации, если иное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не предусмотрено законодательством Российской Федерации.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Ответ на запрос подлежит обязательной регистрации органом местного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самоуправления.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Органы местного самоуправления вправе уточнять содержание запроса в целях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предоставления пользователю информацией необходимой информации о деятельности указанных органов.</w:t>
      </w:r>
    </w:p>
    <w:p w:rsidR="008871F8" w:rsidRPr="001800D5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При запросе информации о деятельности органов местного самоуправления,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опубликованной в средствах массовой информации либо размещенной в сети «Интернет»,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2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 xml:space="preserve">Права и обязанности должностных лиц, ответственных </w:t>
      </w:r>
      <w:proofErr w:type="gramStart"/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>за</w:t>
      </w:r>
      <w:proofErr w:type="gramEnd"/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b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 xml:space="preserve">организацию работы по обеспечению доступа к информации о деятельности </w:t>
      </w:r>
    </w:p>
    <w:p w:rsidR="008871F8" w:rsidRPr="008871F8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</w:rPr>
      </w:pPr>
      <w:r w:rsidRPr="001800D5">
        <w:rPr>
          <w:rFonts w:ascii="Times New Roman" w:hAnsi="Times New Roman"/>
          <w:b/>
          <w:color w:val="000000" w:themeColor="text1"/>
          <w:spacing w:val="2"/>
          <w:lang w:val="ru-RU"/>
        </w:rPr>
        <w:t xml:space="preserve">                      </w:t>
      </w:r>
      <w:proofErr w:type="spellStart"/>
      <w:proofErr w:type="gramStart"/>
      <w:r w:rsidRPr="008871F8">
        <w:rPr>
          <w:rFonts w:ascii="Times New Roman" w:hAnsi="Times New Roman"/>
          <w:b/>
          <w:color w:val="000000" w:themeColor="text1"/>
          <w:spacing w:val="2"/>
        </w:rPr>
        <w:t>органа</w:t>
      </w:r>
      <w:proofErr w:type="spellEnd"/>
      <w:proofErr w:type="gram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местного</w:t>
      </w:r>
      <w:proofErr w:type="spellEnd"/>
      <w:r w:rsidRPr="008871F8"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proofErr w:type="spellStart"/>
      <w:r w:rsidRPr="008871F8">
        <w:rPr>
          <w:rFonts w:ascii="Times New Roman" w:hAnsi="Times New Roman"/>
          <w:b/>
          <w:color w:val="000000" w:themeColor="text1"/>
          <w:spacing w:val="2"/>
        </w:rPr>
        <w:t>самоуправления</w:t>
      </w:r>
      <w:proofErr w:type="spellEnd"/>
    </w:p>
    <w:p w:rsidR="008871F8" w:rsidRPr="001800D5" w:rsidRDefault="008871F8" w:rsidP="008871F8">
      <w:pPr>
        <w:pStyle w:val="a4"/>
        <w:numPr>
          <w:ilvl w:val="0"/>
          <w:numId w:val="7"/>
        </w:num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Должностные лица, ответственные за организацию работы по обеспечению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доступа к информации о деятельности органа местного самоуправления Иштанского сельского поселения, вправе отказать в обеспечении доступа к информации в следующих случаях: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а)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lastRenderedPageBreak/>
        <w:t>2. Уполномоченные лица, ответственные за организацию работы по обеспечению доступа к информации о деятельности органа местного самоуправления Иштанского сельского поселения, обязаны: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а) обеспечивать подготовку материалов для средств массовой информации;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б) обеспечивать выполнение положений Федерального закона от 9 февраля 2009 г. </w:t>
      </w:r>
      <w:r w:rsidRPr="008871F8">
        <w:rPr>
          <w:rFonts w:ascii="Times New Roman" w:hAnsi="Times New Roman"/>
          <w:color w:val="000000" w:themeColor="text1"/>
          <w:spacing w:val="2"/>
        </w:rPr>
        <w:t>N</w:t>
      </w: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в)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органа местного самоуправления Иштанского сельского поселения на заседаниях органов в </w:t>
      </w:r>
      <w:r w:rsidRPr="001800D5">
        <w:rPr>
          <w:rFonts w:ascii="Times New Roman" w:hAnsi="Times New Roman"/>
          <w:spacing w:val="2"/>
          <w:lang w:val="ru-RU"/>
        </w:rPr>
        <w:t>соответствии</w:t>
      </w:r>
      <w:r w:rsidRPr="001800D5">
        <w:rPr>
          <w:rFonts w:ascii="Times New Roman" w:hAnsi="Times New Roman"/>
          <w:color w:val="000000" w:themeColor="text1"/>
          <w:spacing w:val="2"/>
          <w:lang w:val="ru-RU"/>
        </w:rPr>
        <w:t xml:space="preserve"> с нормативными правовыми актами, регламентирующими организацию их проведения;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  <w:r w:rsidRPr="001800D5">
        <w:rPr>
          <w:rFonts w:ascii="Times New Roman" w:hAnsi="Times New Roman"/>
          <w:color w:val="000000" w:themeColor="text1"/>
          <w:spacing w:val="2"/>
          <w:lang w:val="ru-RU"/>
        </w:rPr>
        <w:t>3. Лица, виновные в нарушении права пользователей на доступ к информации о деятельности органа местного самоуправления Иштанского сельского поселения, а также требований настоящего Порядка, несут ответственность, предусмотренную действующим законодательством.</w:t>
      </w:r>
    </w:p>
    <w:p w:rsidR="008871F8" w:rsidRPr="001800D5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000000" w:themeColor="text1"/>
          <w:spacing w:val="2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</w:p>
    <w:p w:rsid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8871F8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tabs>
          <w:tab w:val="left" w:pos="284"/>
          <w:tab w:val="left" w:pos="966"/>
        </w:tabs>
        <w:contextualSpacing/>
        <w:jc w:val="right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lastRenderedPageBreak/>
        <w:t xml:space="preserve"> Приложение 2</w:t>
      </w:r>
    </w:p>
    <w:p w:rsidR="008871F8" w:rsidRPr="008871F8" w:rsidRDefault="008871F8" w:rsidP="008871F8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                                                                        к Постановлению от </w:t>
      </w:r>
      <w:r>
        <w:rPr>
          <w:rFonts w:ascii="Times New Roman" w:hAnsi="Times New Roman"/>
          <w:lang w:val="ru-RU"/>
        </w:rPr>
        <w:t>26</w:t>
      </w:r>
      <w:r w:rsidRPr="001800D5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3</w:t>
      </w:r>
      <w:r w:rsidRPr="001800D5">
        <w:rPr>
          <w:rFonts w:ascii="Times New Roman" w:hAnsi="Times New Roman"/>
          <w:lang w:val="ru-RU"/>
        </w:rPr>
        <w:t>.20</w:t>
      </w:r>
      <w:r>
        <w:rPr>
          <w:rFonts w:ascii="Times New Roman" w:hAnsi="Times New Roman"/>
          <w:lang w:val="ru-RU"/>
        </w:rPr>
        <w:t>20</w:t>
      </w:r>
      <w:r w:rsidRPr="001800D5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>23</w:t>
      </w: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871F8" w:rsidRPr="001800D5" w:rsidRDefault="008871F8" w:rsidP="008871F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3C3C3C"/>
          <w:spacing w:val="2"/>
          <w:lang w:val="ru-RU"/>
        </w:rPr>
      </w:pPr>
      <w:r w:rsidRPr="001800D5">
        <w:rPr>
          <w:rFonts w:ascii="Times New Roman" w:hAnsi="Times New Roman"/>
          <w:b/>
          <w:color w:val="3C3C3C"/>
          <w:spacing w:val="2"/>
          <w:lang w:val="ru-RU"/>
        </w:rPr>
        <w:t>Порядок по осуществлению контроля и надзора за обеспечением доступа к информации о деятельности органа местного самоуправления Иштанского сельского поселения</w:t>
      </w:r>
    </w:p>
    <w:p w:rsidR="008871F8" w:rsidRPr="001800D5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C3C3C"/>
          <w:spacing w:val="2"/>
          <w:lang w:val="ru-RU"/>
        </w:rPr>
      </w:pPr>
    </w:p>
    <w:p w:rsidR="008871F8" w:rsidRPr="001800D5" w:rsidRDefault="008871F8" w:rsidP="00887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Общий контроль над обеспечением доступа к информации о деятельности органа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местного самоуправления осуществляет Глава Иштанского  сельского поселения в следующих формах: 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а) Осуществление контроля над  деятельностью органа местного самоуправления по обеспечению доступа к информации о деятельности органа местного самоуправления Иштанского сельского поселения на основании настоящего Порядка.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Специалист Администрации Иштанского сельского поселения ответственный </w:t>
      </w:r>
      <w:proofErr w:type="gramStart"/>
      <w:r w:rsidRPr="001800D5">
        <w:rPr>
          <w:rFonts w:ascii="Times New Roman" w:hAnsi="Times New Roman"/>
          <w:lang w:val="ru-RU"/>
        </w:rPr>
        <w:t>за</w:t>
      </w:r>
      <w:proofErr w:type="gramEnd"/>
    </w:p>
    <w:p w:rsidR="008871F8" w:rsidRPr="008871F8" w:rsidRDefault="008871F8" w:rsidP="008871F8">
      <w:pPr>
        <w:jc w:val="both"/>
        <w:rPr>
          <w:rFonts w:ascii="Times New Roman" w:hAnsi="Times New Roman"/>
          <w:lang w:val="ru-RU"/>
        </w:rPr>
      </w:pPr>
      <w:proofErr w:type="gramStart"/>
      <w:r w:rsidRPr="008871F8">
        <w:rPr>
          <w:rFonts w:ascii="Times New Roman" w:hAnsi="Times New Roman"/>
          <w:lang w:val="ru-RU"/>
        </w:rPr>
        <w:t>размещение информации на сайте Администрации о работе Совета депутатов Иштанского сельского поселения и о  работе Администрации сельского</w:t>
      </w:r>
      <w:r>
        <w:rPr>
          <w:rFonts w:ascii="Times New Roman" w:hAnsi="Times New Roman"/>
          <w:lang w:val="ru-RU"/>
        </w:rPr>
        <w:t xml:space="preserve"> </w:t>
      </w:r>
      <w:r w:rsidRPr="008871F8">
        <w:rPr>
          <w:rFonts w:ascii="Times New Roman" w:hAnsi="Times New Roman"/>
          <w:lang w:val="ru-RU"/>
        </w:rPr>
        <w:t>поселения ежеквартально, не позднее 5 числа месяца, следующего за отчетным периодом, готовит информацию для предоставления Главе Администрации Иштанского сельского поселения обобщенных сведений о материалах, размещаемых на официальном сайте Администрации Иштанского сельского поселения и датах их размещения.</w:t>
      </w:r>
      <w:proofErr w:type="gramEnd"/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proofErr w:type="gramStart"/>
      <w:r w:rsidRPr="001800D5">
        <w:rPr>
          <w:rFonts w:ascii="Times New Roman" w:hAnsi="Times New Roman"/>
          <w:lang w:val="ru-RU"/>
        </w:rPr>
        <w:t>Специалист Администрации сельского поселения на основании представленной</w:t>
      </w:r>
      <w:proofErr w:type="gramEnd"/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информации ежеквартально готовит Главе сельского поселения отчёт о размещаемой информации на сайте Администрации не позднее 15 числа месяца, следующего за отчетным периодом;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б)  Заслушивание по мере необходимости отчётов органа местного самоуправления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 xml:space="preserve">Иштанского сельского поселения, об осуществлении деятельности по обеспечению доступа к информации об их деятельности. </w:t>
      </w:r>
    </w:p>
    <w:p w:rsidR="008871F8" w:rsidRPr="001800D5" w:rsidRDefault="008871F8" w:rsidP="00887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Контроль над  размещением информации на официальном сайте, периодичностью</w:t>
      </w:r>
    </w:p>
    <w:p w:rsidR="008871F8" w:rsidRPr="001800D5" w:rsidRDefault="008871F8" w:rsidP="008871F8">
      <w:p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и соблюдением срока ее обновления, за обнародованием (опубликованием) информации о деятельности органов местного самоуправления Иштанского сельского поселения в средствах массовой информации, а также размещением информации в помещении, занимаемым органом  местного самоуправления Иштанского сельского поселения и в иных отведенных для этих целей местах, осуществляет управляющий делами Администрации Иштанского сельского поселения.</w:t>
      </w:r>
    </w:p>
    <w:p w:rsidR="008871F8" w:rsidRPr="001800D5" w:rsidRDefault="008871F8" w:rsidP="008871F8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1800D5">
        <w:rPr>
          <w:rFonts w:ascii="Times New Roman" w:hAnsi="Times New Roman"/>
          <w:lang w:val="ru-RU"/>
        </w:rPr>
        <w:t>Контроль над своевременностью ответов на обращения, поступившие в орган</w:t>
      </w:r>
    </w:p>
    <w:p w:rsidR="008871F8" w:rsidRPr="00CB07D2" w:rsidRDefault="008871F8" w:rsidP="008871F8">
      <w:pPr>
        <w:jc w:val="both"/>
        <w:rPr>
          <w:rFonts w:ascii="Times New Roman" w:hAnsi="Times New Roman"/>
          <w:lang w:val="ru-RU"/>
        </w:rPr>
      </w:pPr>
      <w:r w:rsidRPr="00CB07D2">
        <w:rPr>
          <w:rFonts w:ascii="Times New Roman" w:hAnsi="Times New Roman"/>
          <w:lang w:val="ru-RU"/>
        </w:rPr>
        <w:t>местного самоуправления сельского поселения или должностному лицу органа местного самоуправления сельского поселения в форме электронного документа осуществляет ведущий специалист Администрации сельского поселения</w:t>
      </w:r>
      <w:r w:rsidR="00CB07D2">
        <w:rPr>
          <w:rFonts w:ascii="Times New Roman" w:hAnsi="Times New Roman"/>
          <w:lang w:val="ru-RU"/>
        </w:rPr>
        <w:t>.</w:t>
      </w:r>
    </w:p>
    <w:p w:rsidR="008871F8" w:rsidRPr="00CB07D2" w:rsidRDefault="008871F8" w:rsidP="008871F8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3C3C3C"/>
          <w:spacing w:val="2"/>
          <w:lang w:val="ru-RU"/>
        </w:rPr>
      </w:pPr>
      <w:bookmarkStart w:id="0" w:name="_GoBack"/>
      <w:bookmarkEnd w:id="0"/>
    </w:p>
    <w:p w:rsidR="008871F8" w:rsidRPr="00CB07D2" w:rsidRDefault="008871F8" w:rsidP="008871F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3C3C3C"/>
          <w:spacing w:val="2"/>
          <w:lang w:val="ru-RU"/>
        </w:rPr>
      </w:pPr>
    </w:p>
    <w:p w:rsidR="008871F8" w:rsidRPr="00CB07D2" w:rsidRDefault="008871F8" w:rsidP="008871F8">
      <w:pPr>
        <w:pStyle w:val="a4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lang w:val="ru-RU"/>
        </w:rPr>
      </w:pPr>
    </w:p>
    <w:p w:rsidR="008871F8" w:rsidRPr="00CB07D2" w:rsidRDefault="008871F8" w:rsidP="008871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val="ru-RU"/>
        </w:rPr>
      </w:pPr>
    </w:p>
    <w:p w:rsidR="008871F8" w:rsidRPr="00CB07D2" w:rsidRDefault="008871F8" w:rsidP="008871F8">
      <w:pPr>
        <w:pStyle w:val="a3"/>
        <w:tabs>
          <w:tab w:val="left" w:pos="708"/>
        </w:tabs>
        <w:spacing w:before="0"/>
        <w:jc w:val="both"/>
        <w:rPr>
          <w:sz w:val="26"/>
          <w:szCs w:val="26"/>
          <w:lang w:val="ru-RU"/>
        </w:rPr>
      </w:pPr>
    </w:p>
    <w:p w:rsidR="008871F8" w:rsidRPr="00CB07D2" w:rsidRDefault="008871F8" w:rsidP="008871F8">
      <w:pPr>
        <w:jc w:val="both"/>
        <w:rPr>
          <w:lang w:val="ru-RU"/>
        </w:rPr>
      </w:pPr>
    </w:p>
    <w:p w:rsidR="00263DCF" w:rsidRPr="00CB07D2" w:rsidRDefault="00263DCF">
      <w:pPr>
        <w:rPr>
          <w:lang w:val="ru-RU"/>
        </w:rPr>
      </w:pPr>
    </w:p>
    <w:sectPr w:rsidR="00263DCF" w:rsidRPr="00CB07D2" w:rsidSect="001800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3DA"/>
    <w:multiLevelType w:val="hybridMultilevel"/>
    <w:tmpl w:val="0090F210"/>
    <w:lvl w:ilvl="0" w:tplc="30D0285C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254E3C"/>
    <w:multiLevelType w:val="hybridMultilevel"/>
    <w:tmpl w:val="3EAEED10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6F52"/>
    <w:multiLevelType w:val="hybridMultilevel"/>
    <w:tmpl w:val="52B07ED2"/>
    <w:lvl w:ilvl="0" w:tplc="99748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155"/>
    <w:multiLevelType w:val="hybridMultilevel"/>
    <w:tmpl w:val="DA2C54BA"/>
    <w:lvl w:ilvl="0" w:tplc="955087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718DF"/>
    <w:multiLevelType w:val="hybridMultilevel"/>
    <w:tmpl w:val="BBAC3EB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5AD74626"/>
    <w:multiLevelType w:val="hybridMultilevel"/>
    <w:tmpl w:val="43F456C4"/>
    <w:lvl w:ilvl="0" w:tplc="45BA4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74E5"/>
    <w:multiLevelType w:val="hybridMultilevel"/>
    <w:tmpl w:val="F34EB37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032D7"/>
    <w:multiLevelType w:val="hybridMultilevel"/>
    <w:tmpl w:val="1252107C"/>
    <w:lvl w:ilvl="0" w:tplc="C2EEC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B5D"/>
    <w:multiLevelType w:val="hybridMultilevel"/>
    <w:tmpl w:val="C8481C54"/>
    <w:lvl w:ilvl="0" w:tplc="0D8C2F5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1F8"/>
    <w:rsid w:val="001800D5"/>
    <w:rsid w:val="00263DCF"/>
    <w:rsid w:val="008871F8"/>
    <w:rsid w:val="00CB07D2"/>
    <w:rsid w:val="00E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8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8871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1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1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1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1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1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1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1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"/>
    <w:rsid w:val="008871F8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3">
    <w:name w:val="реквизитПодпись"/>
    <w:basedOn w:val="a"/>
    <w:rsid w:val="008871F8"/>
    <w:pPr>
      <w:tabs>
        <w:tab w:val="left" w:pos="6804"/>
      </w:tabs>
      <w:spacing w:before="360"/>
    </w:pPr>
    <w:rPr>
      <w:rFonts w:ascii="Times New Roman" w:eastAsia="Times New Roman" w:hAnsi="Times New Roman"/>
      <w:szCs w:val="20"/>
    </w:rPr>
  </w:style>
  <w:style w:type="paragraph" w:styleId="a4">
    <w:name w:val="List Paragraph"/>
    <w:basedOn w:val="a"/>
    <w:uiPriority w:val="34"/>
    <w:qFormat/>
    <w:rsid w:val="00887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1F8"/>
    <w:rPr>
      <w:color w:val="0000FF" w:themeColor="hyperlink"/>
      <w:u w:val="single"/>
    </w:rPr>
  </w:style>
  <w:style w:type="paragraph" w:styleId="a6">
    <w:name w:val="Body Text"/>
    <w:basedOn w:val="a"/>
    <w:link w:val="a7"/>
    <w:rsid w:val="008871F8"/>
    <w:pPr>
      <w:spacing w:after="120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rsid w:val="008871F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871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71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1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1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1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1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1F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871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871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871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871F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871F8"/>
    <w:rPr>
      <w:b/>
      <w:bCs/>
    </w:rPr>
  </w:style>
  <w:style w:type="character" w:styleId="ad">
    <w:name w:val="Emphasis"/>
    <w:basedOn w:val="a0"/>
    <w:uiPriority w:val="20"/>
    <w:qFormat/>
    <w:rsid w:val="008871F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871F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871F8"/>
    <w:rPr>
      <w:i/>
    </w:rPr>
  </w:style>
  <w:style w:type="character" w:customStyle="1" w:styleId="22">
    <w:name w:val="Цитата 2 Знак"/>
    <w:basedOn w:val="a0"/>
    <w:link w:val="21"/>
    <w:uiPriority w:val="29"/>
    <w:rsid w:val="008871F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871F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871F8"/>
    <w:rPr>
      <w:b/>
      <w:i/>
      <w:sz w:val="24"/>
    </w:rPr>
  </w:style>
  <w:style w:type="character" w:styleId="af1">
    <w:name w:val="Subtle Emphasis"/>
    <w:uiPriority w:val="19"/>
    <w:qFormat/>
    <w:rsid w:val="008871F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871F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871F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871F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871F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871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tan@tomsk.gov.ru" TargetMode="Externa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dcterms:created xsi:type="dcterms:W3CDTF">2020-03-26T09:30:00Z</dcterms:created>
  <dcterms:modified xsi:type="dcterms:W3CDTF">2020-03-26T10:00:00Z</dcterms:modified>
</cp:coreProperties>
</file>